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C0D" w:rsidRDefault="00A23C0D" w:rsidP="00A23C0D">
      <w:pPr>
        <w:bidi/>
        <w:rPr>
          <w:rFonts w:ascii="Verdana" w:hAnsi="Verdana" w:cs="Traditional Arabic"/>
          <w:b/>
          <w:bCs/>
          <w:sz w:val="32"/>
          <w:szCs w:val="32"/>
          <w:rtl/>
          <w:lang w:bidi="ar-AE"/>
        </w:rPr>
      </w:pPr>
      <w:r>
        <w:rPr>
          <w:rFonts w:ascii="Verdana" w:hAnsi="Verdana" w:cs="Traditional Arabic"/>
          <w:b/>
          <w:bCs/>
          <w:sz w:val="32"/>
          <w:szCs w:val="32"/>
          <w:rtl/>
          <w:lang w:bidi="ar-AE"/>
        </w:rPr>
        <w:t>التاريخ:</w:t>
      </w:r>
      <w:r>
        <w:rPr>
          <w:rFonts w:hint="cs"/>
          <w:rtl/>
          <w:lang w:bidi="ar-AE"/>
        </w:rPr>
        <w:tab/>
      </w:r>
      <w:r>
        <w:rPr>
          <w:rFonts w:hint="cs"/>
          <w:rtl/>
          <w:lang w:bidi="ar-AE"/>
        </w:rPr>
        <w:tab/>
      </w:r>
      <w:r>
        <w:rPr>
          <w:rFonts w:hint="cs"/>
          <w:rtl/>
          <w:lang w:bidi="ar-AE"/>
        </w:rPr>
        <w:tab/>
      </w:r>
      <w:r>
        <w:rPr>
          <w:rFonts w:hint="cs"/>
          <w:rtl/>
          <w:lang w:bidi="ar-AE"/>
        </w:rPr>
        <w:tab/>
      </w:r>
      <w:r>
        <w:rPr>
          <w:rFonts w:hint="cs"/>
          <w:rtl/>
          <w:lang w:bidi="ar-AE"/>
        </w:rPr>
        <w:tab/>
      </w:r>
      <w:r>
        <w:rPr>
          <w:rFonts w:hint="cs"/>
          <w:rtl/>
          <w:lang w:bidi="ar-AE"/>
        </w:rPr>
        <w:tab/>
      </w:r>
      <w:r>
        <w:rPr>
          <w:rFonts w:hint="cs"/>
          <w:rtl/>
          <w:lang w:bidi="ar-AE"/>
        </w:rPr>
        <w:tab/>
      </w:r>
      <w:r>
        <w:rPr>
          <w:rFonts w:ascii="Verdana" w:hAnsi="Verdana" w:cs="Traditional Arabic"/>
          <w:b/>
          <w:bCs/>
          <w:sz w:val="32"/>
          <w:szCs w:val="32"/>
          <w:rtl/>
          <w:lang w:bidi="ar-AE"/>
        </w:rPr>
        <w:t>رقم الصادر:</w:t>
      </w:r>
    </w:p>
    <w:tbl>
      <w:tblPr>
        <w:tblpPr w:leftFromText="180" w:rightFromText="180" w:vertAnchor="page" w:horzAnchor="margin" w:tblpXSpec="center" w:tblpY="2427"/>
        <w:tblW w:w="10782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8"/>
        <w:gridCol w:w="2484"/>
      </w:tblGrid>
      <w:tr w:rsidR="00A23C0D" w:rsidRPr="00A23C0D" w:rsidTr="009137F5">
        <w:trPr>
          <w:trHeight w:val="529"/>
          <w:tblCellSpacing w:w="0" w:type="dxa"/>
        </w:trPr>
        <w:tc>
          <w:tcPr>
            <w:tcW w:w="10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A23C0D" w:rsidRPr="00A23C0D" w:rsidRDefault="00A23C0D" w:rsidP="00A23C0D">
            <w:pPr>
              <w:tabs>
                <w:tab w:val="left" w:pos="1610"/>
              </w:tabs>
              <w:bidi/>
              <w:spacing w:after="0" w:line="240" w:lineRule="auto"/>
              <w:jc w:val="center"/>
              <w:rPr>
                <w:b/>
                <w:bCs/>
                <w:rtl/>
                <w:lang w:bidi="ar-AE"/>
              </w:rPr>
            </w:pPr>
            <w:r w:rsidRPr="00A23C0D">
              <w:rPr>
                <w:rFonts w:ascii="Verdana" w:eastAsia="Times New Roman" w:hAnsi="Verdana" w:cs="Traditional Arabic" w:hint="cs"/>
                <w:b/>
                <w:bCs/>
                <w:color w:val="FFFFFF" w:themeColor="background1"/>
                <w:sz w:val="44"/>
                <w:szCs w:val="44"/>
                <w:rtl/>
                <w:lang w:bidi="ar-AE"/>
              </w:rPr>
              <w:t>مذكرة إصدار تشريع اتحادي</w:t>
            </w:r>
          </w:p>
        </w:tc>
      </w:tr>
      <w:tr w:rsidR="00A23C0D" w:rsidRPr="00A23C0D" w:rsidTr="00817411">
        <w:trPr>
          <w:trHeight w:val="200"/>
          <w:tblCellSpacing w:w="0" w:type="dxa"/>
        </w:trPr>
        <w:tc>
          <w:tcPr>
            <w:tcW w:w="82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3C0D" w:rsidRPr="00A23C0D" w:rsidRDefault="00A23C0D" w:rsidP="00A23C0D">
            <w:pPr>
              <w:spacing w:after="0" w:line="240" w:lineRule="auto"/>
              <w:ind w:right="140"/>
              <w:jc w:val="right"/>
              <w:rPr>
                <w:rFonts w:ascii="Verdana" w:eastAsia="Times New Roman" w:hAnsi="Verdana" w:cs="Traditional Arabic"/>
                <w:sz w:val="32"/>
                <w:szCs w:val="32"/>
                <w:rtl/>
                <w:lang w:bidi="ar-AE"/>
              </w:rPr>
            </w:pPr>
            <w:r w:rsidRPr="00A23C0D">
              <w:rPr>
                <w:rFonts w:ascii="Verdana" w:eastAsia="Times New Roman" w:hAnsi="Verdana" w:cs="Traditional Arabic" w:hint="cs"/>
                <w:sz w:val="32"/>
                <w:szCs w:val="32"/>
                <w:rtl/>
                <w:lang w:bidi="ar-AE"/>
              </w:rPr>
              <w:t>عنوان التشريع المقترح</w:t>
            </w:r>
            <w:r w:rsidRPr="00A23C0D">
              <w:rPr>
                <w:rFonts w:ascii="Verdana" w:eastAsia="Times New Roman" w:hAnsi="Verdana" w:cs="Traditional Arabic" w:hint="cs"/>
                <w:sz w:val="32"/>
                <w:szCs w:val="32"/>
                <w:lang w:bidi="ar-AE"/>
              </w:rPr>
              <w:t xml:space="preserve"> </w:t>
            </w:r>
            <w:r w:rsidRPr="00A23C0D">
              <w:rPr>
                <w:rFonts w:ascii="Verdana" w:eastAsia="Times New Roman" w:hAnsi="Verdana" w:cs="Traditional Arabic" w:hint="cs"/>
                <w:sz w:val="32"/>
                <w:szCs w:val="32"/>
                <w:rtl/>
                <w:lang w:bidi="ar-AE"/>
              </w:rPr>
              <w:t>إصداره او تعديله او إلغائه.</w:t>
            </w:r>
          </w:p>
        </w:tc>
        <w:tc>
          <w:tcPr>
            <w:tcW w:w="24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D4AB"/>
            <w:vAlign w:val="center"/>
          </w:tcPr>
          <w:p w:rsidR="00A23C0D" w:rsidRPr="00A23C0D" w:rsidRDefault="00A23C0D" w:rsidP="00A23C0D">
            <w:pPr>
              <w:spacing w:after="0" w:line="240" w:lineRule="auto"/>
              <w:ind w:right="284"/>
              <w:jc w:val="center"/>
              <w:rPr>
                <w:rFonts w:ascii="Verdana" w:eastAsia="Times New Roman" w:hAnsi="Verdana" w:cs="Traditional Arabic"/>
                <w:b/>
                <w:bCs/>
                <w:sz w:val="32"/>
                <w:szCs w:val="32"/>
                <w:lang w:bidi="ar-AE"/>
              </w:rPr>
            </w:pPr>
            <w:r w:rsidRPr="00A23C0D">
              <w:rPr>
                <w:rFonts w:ascii="Verdana" w:eastAsia="Times New Roman" w:hAnsi="Verdana" w:cs="Traditional Arabic"/>
                <w:b/>
                <w:bCs/>
                <w:sz w:val="32"/>
                <w:szCs w:val="32"/>
                <w:rtl/>
                <w:lang w:bidi="ar-AE"/>
              </w:rPr>
              <w:t xml:space="preserve">عنوان </w:t>
            </w:r>
            <w:r w:rsidRPr="00A23C0D">
              <w:rPr>
                <w:rFonts w:ascii="Verdana" w:eastAsia="Times New Roman" w:hAnsi="Verdana" w:cs="Traditional Arabic" w:hint="cs"/>
                <w:b/>
                <w:bCs/>
                <w:sz w:val="32"/>
                <w:szCs w:val="32"/>
                <w:rtl/>
                <w:lang w:bidi="ar-AE"/>
              </w:rPr>
              <w:t>التشريع</w:t>
            </w:r>
          </w:p>
        </w:tc>
      </w:tr>
      <w:tr w:rsidR="00A23C0D" w:rsidRPr="00A23C0D" w:rsidTr="00817411">
        <w:trPr>
          <w:trHeight w:val="200"/>
          <w:tblCellSpacing w:w="0" w:type="dxa"/>
        </w:trPr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3C0D" w:rsidRPr="00A23C0D" w:rsidRDefault="00A23C0D" w:rsidP="00A23C0D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ascii="Verdana" w:hAnsi="Verdana" w:cs="Traditional Arabic"/>
                <w:sz w:val="30"/>
                <w:szCs w:val="30"/>
                <w:rtl/>
                <w:lang w:bidi="ar-AE"/>
              </w:rPr>
            </w:pPr>
            <w:r w:rsidRPr="00A23C0D"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إصدار</w:t>
            </w:r>
          </w:p>
          <w:p w:rsidR="00A23C0D" w:rsidRPr="00A23C0D" w:rsidRDefault="00A23C0D" w:rsidP="00A23C0D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ascii="Verdana" w:hAnsi="Verdana" w:cs="Traditional Arabic"/>
                <w:sz w:val="30"/>
                <w:szCs w:val="30"/>
                <w:lang w:bidi="ar-AE"/>
              </w:rPr>
            </w:pPr>
            <w:r w:rsidRPr="00A23C0D"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تعديل</w:t>
            </w:r>
          </w:p>
          <w:p w:rsidR="00A23C0D" w:rsidRPr="00A23C0D" w:rsidRDefault="00A23C0D" w:rsidP="00A23C0D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ascii="Verdana" w:hAnsi="Verdana" w:cs="Traditional Arabic"/>
                <w:sz w:val="30"/>
                <w:szCs w:val="30"/>
                <w:rtl/>
                <w:lang w:bidi="ar-AE"/>
              </w:rPr>
            </w:pPr>
            <w:r w:rsidRPr="00A23C0D"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 xml:space="preserve">إلغاء 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D4AB"/>
            <w:vAlign w:val="center"/>
          </w:tcPr>
          <w:p w:rsidR="00A23C0D" w:rsidRPr="00A23C0D" w:rsidRDefault="00A23C0D" w:rsidP="00A23C0D">
            <w:pPr>
              <w:spacing w:after="0" w:line="240" w:lineRule="auto"/>
              <w:ind w:right="284"/>
              <w:jc w:val="center"/>
              <w:rPr>
                <w:rFonts w:ascii="Verdana" w:eastAsia="Times New Roman" w:hAnsi="Verdana" w:cs="Traditional Arabic"/>
                <w:b/>
                <w:bCs/>
                <w:sz w:val="32"/>
                <w:szCs w:val="32"/>
                <w:rtl/>
                <w:lang w:bidi="ar-AE"/>
              </w:rPr>
            </w:pPr>
            <w:r w:rsidRPr="00A23C0D">
              <w:rPr>
                <w:rFonts w:ascii="Verdana" w:eastAsia="Times New Roman" w:hAnsi="Verdana" w:cs="Traditional Arabic" w:hint="cs"/>
                <w:b/>
                <w:bCs/>
                <w:sz w:val="32"/>
                <w:szCs w:val="32"/>
                <w:rtl/>
                <w:lang w:bidi="ar-AE"/>
              </w:rPr>
              <w:t>الإجراء المقترح</w:t>
            </w:r>
          </w:p>
        </w:tc>
      </w:tr>
      <w:tr w:rsidR="00A23C0D" w:rsidRPr="00A23C0D" w:rsidTr="00817411">
        <w:trPr>
          <w:trHeight w:val="1424"/>
          <w:tblCellSpacing w:w="0" w:type="dxa"/>
        </w:trPr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3C0D" w:rsidRPr="00A23C0D" w:rsidRDefault="00A23C0D" w:rsidP="00A23C0D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ascii="Verdana" w:hAnsi="Verdana" w:cs="Traditional Arabic"/>
                <w:sz w:val="30"/>
                <w:szCs w:val="30"/>
                <w:lang w:bidi="ar-AE"/>
              </w:rPr>
            </w:pPr>
            <w:r w:rsidRPr="00A23C0D"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قانون</w:t>
            </w:r>
          </w:p>
          <w:p w:rsidR="00A23C0D" w:rsidRPr="00A23C0D" w:rsidRDefault="00A23C0D" w:rsidP="00A23C0D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ascii="Verdana" w:hAnsi="Verdana" w:cs="Traditional Arabic"/>
                <w:sz w:val="30"/>
                <w:szCs w:val="30"/>
                <w:lang w:bidi="ar-AE"/>
              </w:rPr>
            </w:pPr>
            <w:r w:rsidRPr="00A23C0D"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قرار تنظيمي</w:t>
            </w:r>
          </w:p>
          <w:p w:rsidR="00A23C0D" w:rsidRPr="00A23C0D" w:rsidRDefault="00A23C0D" w:rsidP="00A23C0D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ascii="Verdana" w:hAnsi="Verdana" w:cs="Traditional Arabic"/>
                <w:sz w:val="30"/>
                <w:szCs w:val="30"/>
                <w:rtl/>
                <w:lang w:bidi="ar-AE"/>
              </w:rPr>
            </w:pPr>
            <w:r w:rsidRPr="00A23C0D"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لائحة تنفيذية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D4AB"/>
            <w:vAlign w:val="center"/>
          </w:tcPr>
          <w:p w:rsidR="00A23C0D" w:rsidRPr="00A23C0D" w:rsidRDefault="00A23C0D" w:rsidP="00A23C0D">
            <w:pPr>
              <w:spacing w:after="0" w:line="240" w:lineRule="auto"/>
              <w:ind w:right="284"/>
              <w:jc w:val="center"/>
              <w:rPr>
                <w:rFonts w:ascii="Verdana" w:eastAsia="Times New Roman" w:hAnsi="Verdana" w:cs="Traditional Arabic"/>
                <w:b/>
                <w:bCs/>
                <w:sz w:val="32"/>
                <w:szCs w:val="32"/>
                <w:rtl/>
                <w:lang w:bidi="ar-AE"/>
              </w:rPr>
            </w:pPr>
            <w:r w:rsidRPr="00A23C0D">
              <w:rPr>
                <w:rFonts w:ascii="Verdana" w:eastAsia="Times New Roman" w:hAnsi="Verdana" w:cs="Traditional Arabic" w:hint="cs"/>
                <w:b/>
                <w:bCs/>
                <w:sz w:val="32"/>
                <w:szCs w:val="32"/>
                <w:rtl/>
                <w:lang w:bidi="ar-AE"/>
              </w:rPr>
              <w:t>نوع التشريع</w:t>
            </w:r>
          </w:p>
        </w:tc>
      </w:tr>
      <w:tr w:rsidR="00A23C0D" w:rsidRPr="00A23C0D" w:rsidTr="00817411">
        <w:trPr>
          <w:trHeight w:val="250"/>
          <w:tblCellSpacing w:w="0" w:type="dxa"/>
        </w:trPr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3C0D" w:rsidRPr="00A23C0D" w:rsidRDefault="00A23C0D" w:rsidP="00A23C0D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ascii="Verdana" w:hAnsi="Verdana" w:cs="Traditional Arabic"/>
                <w:sz w:val="30"/>
                <w:szCs w:val="30"/>
                <w:rtl/>
                <w:lang w:bidi="ar-AE"/>
              </w:rPr>
            </w:pPr>
            <w:r w:rsidRPr="00A23C0D"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وصف واف للتشريع متضمناً التالي:</w:t>
            </w:r>
          </w:p>
          <w:p w:rsidR="00A23C0D" w:rsidRPr="00A23C0D" w:rsidRDefault="00A23C0D" w:rsidP="00A23C0D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ascii="Verdana" w:hAnsi="Verdana" w:cs="Traditional Arabic"/>
                <w:sz w:val="30"/>
                <w:szCs w:val="30"/>
                <w:rtl/>
                <w:lang w:bidi="ar-AE"/>
              </w:rPr>
            </w:pPr>
            <w:r w:rsidRPr="00A23C0D"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شرح الوضع الحالي مدعوم بالأدلة الموثوقة والمحدثة من حقائق وأرقام وإحصائيات وغيرها.</w:t>
            </w:r>
          </w:p>
          <w:p w:rsidR="00A23C0D" w:rsidRPr="00A23C0D" w:rsidRDefault="00A23C0D" w:rsidP="00A23C0D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ascii="Verdana" w:hAnsi="Verdana" w:cs="Traditional Arabic"/>
                <w:sz w:val="30"/>
                <w:szCs w:val="30"/>
                <w:rtl/>
                <w:lang w:bidi="ar-AE"/>
              </w:rPr>
            </w:pPr>
            <w:r w:rsidRPr="00A23C0D"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قائمة بالمذكرات والمواضيع والقرارات المرتبطة بالتشريع.</w:t>
            </w:r>
          </w:p>
          <w:p w:rsidR="00A23C0D" w:rsidRPr="00A23C0D" w:rsidRDefault="00A23C0D" w:rsidP="00A23C0D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ascii="Verdana" w:hAnsi="Verdana" w:cs="Traditional Arabic"/>
                <w:sz w:val="30"/>
                <w:szCs w:val="30"/>
                <w:rtl/>
                <w:lang w:bidi="ar-AE"/>
              </w:rPr>
            </w:pPr>
            <w:r w:rsidRPr="00A23C0D"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الأهداف والأسباب الداعية لتقديم المقترح.</w:t>
            </w:r>
          </w:p>
          <w:p w:rsidR="00A23C0D" w:rsidRPr="00A23C0D" w:rsidRDefault="00A23C0D" w:rsidP="00A23C0D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ascii="Verdana" w:hAnsi="Verdana" w:cs="Traditional Arabic"/>
                <w:sz w:val="30"/>
                <w:szCs w:val="30"/>
                <w:rtl/>
                <w:lang w:bidi="ar-AE"/>
              </w:rPr>
            </w:pPr>
            <w:r w:rsidRPr="00A23C0D"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الأفراد والجهات المستهدفة من التشريع.</w:t>
            </w:r>
            <w:r w:rsidRPr="00A23C0D">
              <w:rPr>
                <w:rFonts w:ascii="Verdana" w:hAnsi="Verdana" w:cs="Traditional Arabic" w:hint="cs"/>
                <w:sz w:val="30"/>
                <w:szCs w:val="30"/>
                <w:lang w:bidi="ar-AE"/>
              </w:rPr>
              <w:t xml:space="preserve">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1D4AB" w:fill="C0C0C0"/>
            <w:vAlign w:val="center"/>
          </w:tcPr>
          <w:p w:rsidR="00A23C0D" w:rsidRPr="00A23C0D" w:rsidRDefault="00A23C0D" w:rsidP="00A23C0D">
            <w:pPr>
              <w:spacing w:after="0" w:line="240" w:lineRule="auto"/>
              <w:ind w:right="284"/>
              <w:jc w:val="center"/>
              <w:rPr>
                <w:rFonts w:ascii="Verdana" w:eastAsia="Times New Roman" w:hAnsi="Verdana" w:cs="Traditional Arabic"/>
                <w:b/>
                <w:bCs/>
                <w:sz w:val="32"/>
                <w:szCs w:val="32"/>
                <w:lang w:bidi="ar-AE"/>
              </w:rPr>
            </w:pPr>
            <w:r w:rsidRPr="00A23C0D">
              <w:rPr>
                <w:rFonts w:ascii="Verdana" w:eastAsia="Times New Roman" w:hAnsi="Verdana" w:cs="Traditional Arabic" w:hint="cs"/>
                <w:b/>
                <w:bCs/>
                <w:sz w:val="32"/>
                <w:szCs w:val="32"/>
                <w:rtl/>
                <w:lang w:bidi="ar-AE"/>
              </w:rPr>
              <w:t>وصف التشريع ومبرراته</w:t>
            </w:r>
          </w:p>
        </w:tc>
      </w:tr>
      <w:tr w:rsidR="00A23C0D" w:rsidRPr="00A23C0D" w:rsidTr="00817411">
        <w:trPr>
          <w:trHeight w:val="199"/>
          <w:tblCellSpacing w:w="0" w:type="dxa"/>
        </w:trPr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3C0D" w:rsidRPr="00A23C0D" w:rsidRDefault="00A23C0D" w:rsidP="00A23C0D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ascii="Verdana" w:hAnsi="Verdana" w:cs="Traditional Arabic"/>
                <w:sz w:val="30"/>
                <w:szCs w:val="30"/>
                <w:rtl/>
                <w:lang w:bidi="ar-AE"/>
              </w:rPr>
            </w:pPr>
            <w:r w:rsidRPr="00A23C0D"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تحديد نص الأهداف المدرجة في الخطط الاستراتيجية للجهات الحكومية ورؤية الإمارات 2021 ذات العلاقة بالتشريع المقترح لتحديد مدى توائم المقترح مع التوجهات الاستراتيجية في الدولة.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D4AB"/>
            <w:vAlign w:val="center"/>
          </w:tcPr>
          <w:p w:rsidR="00A23C0D" w:rsidRPr="00A23C0D" w:rsidRDefault="00A23C0D" w:rsidP="00A23C0D">
            <w:pPr>
              <w:spacing w:after="0" w:line="240" w:lineRule="auto"/>
              <w:ind w:right="284"/>
              <w:jc w:val="center"/>
              <w:rPr>
                <w:rFonts w:ascii="Verdana" w:eastAsia="Times New Roman" w:hAnsi="Verdana" w:cs="Traditional Arabic"/>
                <w:b/>
                <w:bCs/>
                <w:sz w:val="32"/>
                <w:szCs w:val="32"/>
                <w:rtl/>
                <w:lang w:bidi="ar-AE"/>
              </w:rPr>
            </w:pPr>
            <w:r w:rsidRPr="00A23C0D">
              <w:rPr>
                <w:rFonts w:ascii="Verdana" w:eastAsia="Times New Roman" w:hAnsi="Verdana" w:cs="Traditional Arabic" w:hint="cs"/>
                <w:b/>
                <w:bCs/>
                <w:sz w:val="32"/>
                <w:szCs w:val="32"/>
                <w:rtl/>
                <w:lang w:bidi="ar-AE"/>
              </w:rPr>
              <w:t>توافق التشريع مع رؤية واستراتيجية الدولة</w:t>
            </w:r>
          </w:p>
        </w:tc>
      </w:tr>
      <w:tr w:rsidR="00A23C0D" w:rsidRPr="00A23C0D" w:rsidTr="00817411">
        <w:trPr>
          <w:trHeight w:val="1081"/>
          <w:tblCellSpacing w:w="0" w:type="dxa"/>
        </w:trPr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3C0D" w:rsidRPr="00A23C0D" w:rsidRDefault="00A23C0D" w:rsidP="00A23C0D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ascii="Verdana" w:hAnsi="Verdana" w:cs="Traditional Arabic"/>
                <w:sz w:val="30"/>
                <w:szCs w:val="30"/>
                <w:rtl/>
                <w:lang w:bidi="ar-AE"/>
              </w:rPr>
            </w:pPr>
            <w:r w:rsidRPr="00A23C0D"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تحديد أهم الأحكام العامة المقترح تضمينها في حال إصدار قانون اتحادي جديد.</w:t>
            </w:r>
          </w:p>
          <w:p w:rsidR="00A23C0D" w:rsidRPr="00A23C0D" w:rsidRDefault="00A23C0D" w:rsidP="00A23C0D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ascii="Verdana" w:hAnsi="Verdana" w:cs="Traditional Arabic"/>
                <w:sz w:val="30"/>
                <w:szCs w:val="30"/>
                <w:rtl/>
                <w:lang w:bidi="ar-AE"/>
              </w:rPr>
            </w:pPr>
            <w:r w:rsidRPr="00A23C0D"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تحديد المواد المقترح تعديلها ووصف التعديل المطلوب في حالة تعديل قانون اتحادي نافذ.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D4AB"/>
            <w:vAlign w:val="center"/>
          </w:tcPr>
          <w:p w:rsidR="00A23C0D" w:rsidRPr="00A23C0D" w:rsidRDefault="00A23C0D" w:rsidP="00A23C0D">
            <w:pPr>
              <w:spacing w:after="0" w:line="240" w:lineRule="auto"/>
              <w:ind w:right="284"/>
              <w:jc w:val="center"/>
              <w:rPr>
                <w:rFonts w:ascii="Verdana" w:eastAsia="Times New Roman" w:hAnsi="Verdana" w:cs="Traditional Arabic"/>
                <w:b/>
                <w:bCs/>
                <w:sz w:val="32"/>
                <w:szCs w:val="32"/>
                <w:rtl/>
                <w:lang w:bidi="ar-AE"/>
              </w:rPr>
            </w:pPr>
            <w:r w:rsidRPr="00A23C0D">
              <w:rPr>
                <w:rFonts w:ascii="Verdana" w:eastAsia="Times New Roman" w:hAnsi="Verdana" w:cs="Traditional Arabic" w:hint="cs"/>
                <w:b/>
                <w:bCs/>
                <w:sz w:val="32"/>
                <w:szCs w:val="32"/>
                <w:rtl/>
                <w:lang w:bidi="ar-AE"/>
              </w:rPr>
              <w:t>الأحكام العامة</w:t>
            </w:r>
          </w:p>
        </w:tc>
      </w:tr>
      <w:tr w:rsidR="00A23C0D" w:rsidRPr="00A23C0D" w:rsidTr="00817411">
        <w:trPr>
          <w:trHeight w:val="865"/>
          <w:tblCellSpacing w:w="0" w:type="dxa"/>
        </w:trPr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3C0D" w:rsidRPr="00A23C0D" w:rsidRDefault="00A23C0D" w:rsidP="00A23C0D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ascii="Verdana" w:hAnsi="Verdana" w:cs="Traditional Arabic"/>
                <w:sz w:val="30"/>
                <w:szCs w:val="30"/>
                <w:rtl/>
                <w:lang w:bidi="ar-AE"/>
              </w:rPr>
            </w:pPr>
            <w:r w:rsidRPr="00A23C0D"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قائمة الاستشارات وأراء الجهات المعنية (الاتحادية/المحلية/الخاصة/الأفراد) وملاحظات الجهة المقدمة للمقترح حولها.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D4AB"/>
            <w:vAlign w:val="center"/>
          </w:tcPr>
          <w:p w:rsidR="00A23C0D" w:rsidRPr="00A23C0D" w:rsidRDefault="00A23C0D" w:rsidP="00A23C0D">
            <w:pPr>
              <w:spacing w:after="0" w:line="240" w:lineRule="auto"/>
              <w:ind w:right="284"/>
              <w:jc w:val="center"/>
              <w:rPr>
                <w:rFonts w:ascii="Verdana" w:eastAsia="Times New Roman" w:hAnsi="Verdana" w:cs="Traditional Arabic"/>
                <w:b/>
                <w:bCs/>
                <w:sz w:val="32"/>
                <w:szCs w:val="32"/>
                <w:rtl/>
                <w:lang w:bidi="ar-AE"/>
              </w:rPr>
            </w:pPr>
            <w:r w:rsidRPr="00A23C0D">
              <w:rPr>
                <w:rFonts w:ascii="Verdana" w:eastAsia="Times New Roman" w:hAnsi="Verdana" w:cs="Traditional Arabic" w:hint="cs"/>
                <w:b/>
                <w:bCs/>
                <w:sz w:val="32"/>
                <w:szCs w:val="32"/>
                <w:rtl/>
                <w:lang w:bidi="ar-AE"/>
              </w:rPr>
              <w:t>الاستشارات</w:t>
            </w:r>
          </w:p>
        </w:tc>
      </w:tr>
      <w:tr w:rsidR="00A23C0D" w:rsidRPr="00A23C0D" w:rsidTr="00817411">
        <w:trPr>
          <w:trHeight w:val="199"/>
          <w:tblCellSpacing w:w="0" w:type="dxa"/>
        </w:trPr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3C0D" w:rsidRPr="00A23C0D" w:rsidRDefault="00A23C0D" w:rsidP="00A23C0D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ascii="Verdana" w:hAnsi="Verdana" w:cs="Traditional Arabic"/>
                <w:sz w:val="30"/>
                <w:szCs w:val="30"/>
                <w:rtl/>
                <w:lang w:bidi="ar-AE"/>
              </w:rPr>
            </w:pPr>
            <w:r w:rsidRPr="00A23C0D"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تحديد التشريعات الاتحادية أو النصوص أو الاتفاقيات الدولية ذات الصلة.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D4AB"/>
            <w:vAlign w:val="center"/>
          </w:tcPr>
          <w:p w:rsidR="00A23C0D" w:rsidRPr="00A23C0D" w:rsidRDefault="00A23C0D" w:rsidP="00A23C0D">
            <w:pPr>
              <w:spacing w:after="0" w:line="240" w:lineRule="auto"/>
              <w:ind w:right="284"/>
              <w:jc w:val="center"/>
              <w:rPr>
                <w:rFonts w:ascii="Verdana" w:eastAsia="Times New Roman" w:hAnsi="Verdana" w:cs="Traditional Arabic"/>
                <w:b/>
                <w:bCs/>
                <w:sz w:val="32"/>
                <w:szCs w:val="32"/>
                <w:rtl/>
                <w:lang w:bidi="ar-AE"/>
              </w:rPr>
            </w:pPr>
            <w:r w:rsidRPr="00A23C0D">
              <w:rPr>
                <w:rFonts w:ascii="Verdana" w:eastAsia="Times New Roman" w:hAnsi="Verdana" w:cs="Traditional Arabic" w:hint="cs"/>
                <w:b/>
                <w:bCs/>
                <w:sz w:val="32"/>
                <w:szCs w:val="32"/>
                <w:rtl/>
                <w:lang w:bidi="ar-AE"/>
              </w:rPr>
              <w:t>المرجعية القانونية</w:t>
            </w:r>
          </w:p>
        </w:tc>
      </w:tr>
      <w:tr w:rsidR="00A23C0D" w:rsidRPr="00A23C0D" w:rsidTr="00817411">
        <w:trPr>
          <w:trHeight w:val="1495"/>
          <w:tblCellSpacing w:w="0" w:type="dxa"/>
        </w:trPr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3C0D" w:rsidRPr="00A23C0D" w:rsidRDefault="00A23C0D" w:rsidP="00A23C0D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ascii="Verdana" w:hAnsi="Verdana" w:cs="Traditional Arabic"/>
                <w:sz w:val="30"/>
                <w:szCs w:val="30"/>
                <w:rtl/>
                <w:lang w:bidi="ar-AE"/>
              </w:rPr>
            </w:pPr>
            <w:r w:rsidRPr="00A23C0D"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تحليل التكلفة والإيرادات المالية التفصيلية المرتبة على تنفيذ التشريع المقترح.</w:t>
            </w:r>
          </w:p>
          <w:p w:rsidR="00A23C0D" w:rsidRPr="00A23C0D" w:rsidRDefault="00A23C0D" w:rsidP="00A23C0D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ascii="Verdana" w:hAnsi="Verdana" w:cs="Traditional Arabic"/>
                <w:sz w:val="30"/>
                <w:szCs w:val="30"/>
                <w:rtl/>
                <w:lang w:bidi="ar-AE"/>
              </w:rPr>
            </w:pPr>
            <w:r w:rsidRPr="00A23C0D"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آلية التمويل المقترحة مع بيان رأي وزارة المالية في التكلفة المالية في حال عدم تضمنها ضمن الميزانية المعتمدة للجهة المقدمة للمقترح.</w:t>
            </w:r>
          </w:p>
          <w:p w:rsidR="00A23C0D" w:rsidRPr="00A23C0D" w:rsidRDefault="00A23C0D" w:rsidP="00A23C0D">
            <w:pPr>
              <w:bidi/>
              <w:spacing w:after="0" w:line="240" w:lineRule="auto"/>
              <w:ind w:left="140"/>
              <w:jc w:val="both"/>
              <w:rPr>
                <w:rFonts w:ascii="Verdana" w:eastAsia="Times New Roman" w:hAnsi="Verdana" w:cs="Traditional Arabic"/>
                <w:sz w:val="30"/>
                <w:szCs w:val="30"/>
                <w:rtl/>
                <w:lang w:bidi="ar-AE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D4AB"/>
            <w:vAlign w:val="center"/>
          </w:tcPr>
          <w:p w:rsidR="00A23C0D" w:rsidRPr="00A23C0D" w:rsidRDefault="00A23C0D" w:rsidP="00A23C0D">
            <w:pPr>
              <w:spacing w:after="0" w:line="240" w:lineRule="auto"/>
              <w:ind w:right="284"/>
              <w:jc w:val="center"/>
              <w:rPr>
                <w:rFonts w:ascii="Verdana" w:eastAsia="Times New Roman" w:hAnsi="Verdana" w:cs="Traditional Arabic"/>
                <w:b/>
                <w:bCs/>
                <w:sz w:val="32"/>
                <w:szCs w:val="32"/>
                <w:rtl/>
                <w:lang w:bidi="ar-AE"/>
              </w:rPr>
            </w:pPr>
            <w:r w:rsidRPr="00A23C0D">
              <w:rPr>
                <w:rFonts w:ascii="Verdana" w:eastAsia="Times New Roman" w:hAnsi="Verdana" w:cs="Traditional Arabic" w:hint="cs"/>
                <w:b/>
                <w:bCs/>
                <w:sz w:val="32"/>
                <w:szCs w:val="32"/>
                <w:rtl/>
                <w:lang w:bidi="ar-AE"/>
              </w:rPr>
              <w:t>تحليل الأثر المالي</w:t>
            </w:r>
          </w:p>
        </w:tc>
      </w:tr>
    </w:tbl>
    <w:tbl>
      <w:tblPr>
        <w:tblpPr w:leftFromText="180" w:rightFromText="180" w:vertAnchor="page" w:horzAnchor="margin" w:tblpXSpec="center" w:tblpY="1681"/>
        <w:tblW w:w="10782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4"/>
        <w:gridCol w:w="3823"/>
        <w:gridCol w:w="811"/>
        <w:gridCol w:w="2394"/>
      </w:tblGrid>
      <w:tr w:rsidR="00A23C0D" w:rsidRPr="00A23C0D" w:rsidTr="00A23C0D">
        <w:trPr>
          <w:trHeight w:val="1953"/>
          <w:tblCellSpacing w:w="0" w:type="dxa"/>
        </w:trPr>
        <w:tc>
          <w:tcPr>
            <w:tcW w:w="83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5DFA" w:rsidRDefault="00EA5DFA" w:rsidP="00EA5DFA">
            <w:pPr>
              <w:pStyle w:val="ListParagraph"/>
              <w:numPr>
                <w:ilvl w:val="0"/>
                <w:numId w:val="14"/>
              </w:numPr>
              <w:tabs>
                <w:tab w:val="right" w:pos="520"/>
              </w:tabs>
              <w:bidi/>
              <w:ind w:right="397"/>
              <w:jc w:val="both"/>
              <w:rPr>
                <w:rFonts w:cs="Traditional Arabic"/>
                <w:sz w:val="30"/>
                <w:szCs w:val="30"/>
                <w:lang w:bidi="ar-AE"/>
              </w:rPr>
            </w:pPr>
            <w:r>
              <w:rPr>
                <w:rFonts w:cs="Traditional Arabic" w:hint="cs"/>
                <w:sz w:val="30"/>
                <w:szCs w:val="30"/>
                <w:rtl/>
                <w:lang w:bidi="ar-AE"/>
              </w:rPr>
              <w:lastRenderedPageBreak/>
              <w:t>بيان أثر الموضوع المستقبلي وفق تصنيف من ثلاث فئات لبيان الأثر المستقبلي للموضوع وذلك حسب التالي:</w:t>
            </w:r>
          </w:p>
          <w:p w:rsidR="00EA5DFA" w:rsidRDefault="00EA5DFA" w:rsidP="00EA5DFA">
            <w:pPr>
              <w:pStyle w:val="ListParagraph"/>
              <w:numPr>
                <w:ilvl w:val="0"/>
                <w:numId w:val="15"/>
              </w:numPr>
              <w:tabs>
                <w:tab w:val="right" w:pos="520"/>
              </w:tabs>
              <w:bidi/>
              <w:ind w:right="397"/>
              <w:jc w:val="both"/>
              <w:rPr>
                <w:rFonts w:cs="Traditional Arabic"/>
                <w:sz w:val="30"/>
                <w:szCs w:val="30"/>
                <w:lang w:bidi="ar-AE"/>
              </w:rPr>
            </w:pPr>
            <w:r>
              <w:rPr>
                <w:rFonts w:cs="Traditional Arabic" w:hint="cs"/>
                <w:sz w:val="30"/>
                <w:szCs w:val="30"/>
                <w:rtl/>
                <w:lang w:bidi="ar-AE"/>
              </w:rPr>
              <w:t xml:space="preserve">سياسات مستقبلية قصيرة المدى: ويكون مداها المستقبلي المستهدف1-5 سنوات </w:t>
            </w:r>
          </w:p>
          <w:p w:rsidR="00EA5DFA" w:rsidRDefault="00EA5DFA" w:rsidP="00EA5DFA">
            <w:pPr>
              <w:pStyle w:val="ListParagraph"/>
              <w:numPr>
                <w:ilvl w:val="0"/>
                <w:numId w:val="15"/>
              </w:numPr>
              <w:tabs>
                <w:tab w:val="right" w:pos="520"/>
              </w:tabs>
              <w:bidi/>
              <w:ind w:right="397"/>
              <w:jc w:val="both"/>
              <w:rPr>
                <w:rFonts w:cs="Traditional Arabic"/>
                <w:sz w:val="30"/>
                <w:szCs w:val="30"/>
                <w:lang w:bidi="ar-AE"/>
              </w:rPr>
            </w:pPr>
            <w:r>
              <w:rPr>
                <w:rFonts w:cs="Traditional Arabic" w:hint="cs"/>
                <w:sz w:val="30"/>
                <w:szCs w:val="30"/>
                <w:rtl/>
                <w:lang w:bidi="ar-AE"/>
              </w:rPr>
              <w:t xml:space="preserve">سياسات مستقبلية متوسطة المدى: ويكون مداها المستقبلي المستهدف6-10 سنوات </w:t>
            </w:r>
          </w:p>
          <w:p w:rsidR="00EA5DFA" w:rsidRPr="00EA5DFA" w:rsidRDefault="00EA5DFA" w:rsidP="00EA5DFA">
            <w:pPr>
              <w:pStyle w:val="ListParagraph"/>
              <w:numPr>
                <w:ilvl w:val="0"/>
                <w:numId w:val="15"/>
              </w:numPr>
              <w:tabs>
                <w:tab w:val="right" w:pos="520"/>
              </w:tabs>
              <w:bidi/>
              <w:ind w:right="397"/>
              <w:jc w:val="both"/>
              <w:rPr>
                <w:rFonts w:cs="Traditional Arabic"/>
                <w:sz w:val="30"/>
                <w:szCs w:val="30"/>
                <w:lang w:bidi="ar-AE"/>
              </w:rPr>
            </w:pPr>
            <w:r>
              <w:rPr>
                <w:rFonts w:cs="Traditional Arabic" w:hint="cs"/>
                <w:sz w:val="30"/>
                <w:szCs w:val="30"/>
                <w:rtl/>
                <w:lang w:bidi="ar-AE"/>
              </w:rPr>
              <w:t>سياسات مستقبلية طويلة المدى: ويكون مداها المستقبلي المستهدف أكثر من 10 سنوات</w:t>
            </w:r>
          </w:p>
          <w:p w:rsidR="00A23C0D" w:rsidRPr="00A23C0D" w:rsidRDefault="00A23C0D" w:rsidP="00EA5DFA">
            <w:pPr>
              <w:numPr>
                <w:ilvl w:val="0"/>
                <w:numId w:val="3"/>
              </w:numPr>
              <w:bidi/>
              <w:spacing w:after="0" w:line="240" w:lineRule="auto"/>
              <w:ind w:left="808" w:hanging="165"/>
              <w:rPr>
                <w:rFonts w:ascii="Verdana" w:eastAsia="Times New Roman" w:hAnsi="Verdana" w:cs="Traditional Arabic"/>
                <w:sz w:val="30"/>
                <w:szCs w:val="30"/>
                <w:lang w:val="en-GB" w:bidi="ar-AE"/>
              </w:rPr>
            </w:pPr>
            <w:r w:rsidRPr="00A23C0D">
              <w:rPr>
                <w:rFonts w:ascii="Verdana" w:eastAsia="Times New Roman" w:hAnsi="Verdana" w:cs="Traditional Arabic" w:hint="cs"/>
                <w:sz w:val="30"/>
                <w:szCs w:val="30"/>
                <w:rtl/>
                <w:lang w:bidi="ar-AE"/>
              </w:rPr>
              <w:t>بيان أثر الموضوع المقترح على التركيبة السكانية</w:t>
            </w:r>
          </w:p>
          <w:p w:rsidR="00A23C0D" w:rsidRPr="00A23C0D" w:rsidRDefault="00A23C0D" w:rsidP="00A23C0D">
            <w:pPr>
              <w:numPr>
                <w:ilvl w:val="0"/>
                <w:numId w:val="3"/>
              </w:numPr>
              <w:bidi/>
              <w:spacing w:after="0" w:line="240" w:lineRule="auto"/>
              <w:ind w:left="808" w:hanging="165"/>
              <w:rPr>
                <w:rFonts w:ascii="Verdana" w:eastAsia="Times New Roman" w:hAnsi="Verdana" w:cs="Traditional Arabic"/>
                <w:sz w:val="30"/>
                <w:szCs w:val="30"/>
                <w:rtl/>
                <w:lang w:bidi="ar-AE"/>
              </w:rPr>
            </w:pPr>
            <w:r w:rsidRPr="00A23C0D">
              <w:rPr>
                <w:rFonts w:ascii="Verdana" w:eastAsia="Times New Roman" w:hAnsi="Verdana" w:cs="Traditional Arabic" w:hint="cs"/>
                <w:sz w:val="30"/>
                <w:szCs w:val="30"/>
                <w:rtl/>
                <w:lang w:bidi="ar-AE"/>
              </w:rPr>
              <w:t>تحليل التأثيرات السياسية والاقتصادية والاجتماعية والقانونية والبيئية والتقنية وأية تأثيرات اخرى للتشريع المقترح.</w:t>
            </w:r>
          </w:p>
          <w:p w:rsidR="00A23C0D" w:rsidRPr="00A23C0D" w:rsidRDefault="00A23C0D" w:rsidP="00A23C0D">
            <w:pPr>
              <w:numPr>
                <w:ilvl w:val="0"/>
                <w:numId w:val="3"/>
              </w:numPr>
              <w:bidi/>
              <w:spacing w:after="0" w:line="240" w:lineRule="auto"/>
              <w:ind w:left="808" w:hanging="165"/>
              <w:rPr>
                <w:rFonts w:ascii="Verdana" w:eastAsia="Times New Roman" w:hAnsi="Verdana" w:cs="Traditional Arabic"/>
                <w:sz w:val="30"/>
                <w:szCs w:val="30"/>
                <w:rtl/>
                <w:lang w:bidi="ar-AE"/>
              </w:rPr>
            </w:pPr>
            <w:r w:rsidRPr="00A23C0D">
              <w:rPr>
                <w:rFonts w:ascii="Verdana" w:eastAsia="Times New Roman" w:hAnsi="Verdana" w:cs="Traditional Arabic" w:hint="cs"/>
                <w:sz w:val="30"/>
                <w:szCs w:val="30"/>
                <w:rtl/>
                <w:lang w:bidi="ar-AE"/>
              </w:rPr>
              <w:t>تحليل تأثيرات التشريع المقترح على القطاعات والسياسات الأخرى في الدولة.</w:t>
            </w:r>
          </w:p>
          <w:p w:rsidR="00A23C0D" w:rsidRPr="00A23C0D" w:rsidRDefault="00A23C0D" w:rsidP="00A23C0D">
            <w:pPr>
              <w:numPr>
                <w:ilvl w:val="0"/>
                <w:numId w:val="3"/>
              </w:numPr>
              <w:bidi/>
              <w:spacing w:after="0" w:line="240" w:lineRule="auto"/>
              <w:ind w:left="808" w:hanging="165"/>
              <w:rPr>
                <w:rFonts w:ascii="Verdana" w:eastAsia="Times New Roman" w:hAnsi="Verdana" w:cs="Traditional Arabic"/>
                <w:sz w:val="30"/>
                <w:szCs w:val="30"/>
                <w:rtl/>
                <w:lang w:bidi="ar-AE"/>
              </w:rPr>
            </w:pPr>
            <w:r w:rsidRPr="00A23C0D">
              <w:rPr>
                <w:rFonts w:ascii="Verdana" w:eastAsia="Times New Roman" w:hAnsi="Verdana" w:cs="Traditional Arabic" w:hint="cs"/>
                <w:sz w:val="30"/>
                <w:szCs w:val="30"/>
                <w:rtl/>
                <w:lang w:bidi="ar-AE"/>
              </w:rPr>
              <w:t>تحليل آثار التشريع المقترح على الأطراف المتأثرين أو المؤثرين فيه مع تحديد طرق إدارة التأثير.</w:t>
            </w:r>
          </w:p>
        </w:tc>
        <w:tc>
          <w:tcPr>
            <w:tcW w:w="239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E1D4AB"/>
            <w:vAlign w:val="center"/>
          </w:tcPr>
          <w:p w:rsidR="00A23C0D" w:rsidRPr="00A23C0D" w:rsidRDefault="00A23C0D" w:rsidP="00A23C0D">
            <w:pPr>
              <w:spacing w:after="0" w:line="240" w:lineRule="auto"/>
              <w:ind w:right="284"/>
              <w:jc w:val="center"/>
              <w:rPr>
                <w:rFonts w:ascii="Verdana" w:eastAsia="Times New Roman" w:hAnsi="Verdana" w:cs="Traditional Arabic"/>
                <w:b/>
                <w:bCs/>
                <w:sz w:val="32"/>
                <w:szCs w:val="32"/>
                <w:rtl/>
                <w:lang w:bidi="ar-AE"/>
              </w:rPr>
            </w:pPr>
            <w:r w:rsidRPr="00A23C0D">
              <w:rPr>
                <w:rFonts w:ascii="Verdana" w:eastAsia="Times New Roman" w:hAnsi="Verdana" w:cs="Traditional Arabic" w:hint="cs"/>
                <w:b/>
                <w:bCs/>
                <w:sz w:val="32"/>
                <w:szCs w:val="32"/>
                <w:rtl/>
                <w:lang w:bidi="ar-AE"/>
              </w:rPr>
              <w:t>تحليل التأثيرات الأخرى</w:t>
            </w:r>
          </w:p>
        </w:tc>
      </w:tr>
      <w:tr w:rsidR="00A23C0D" w:rsidRPr="00A23C0D" w:rsidTr="00A23C0D">
        <w:trPr>
          <w:trHeight w:val="2026"/>
          <w:tblCellSpacing w:w="0" w:type="dxa"/>
        </w:trPr>
        <w:tc>
          <w:tcPr>
            <w:tcW w:w="8388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A23C0D" w:rsidRPr="00A23C0D" w:rsidRDefault="00A23C0D" w:rsidP="00A23C0D">
            <w:pPr>
              <w:numPr>
                <w:ilvl w:val="0"/>
                <w:numId w:val="5"/>
              </w:numPr>
              <w:bidi/>
              <w:spacing w:after="0" w:line="240" w:lineRule="auto"/>
              <w:ind w:left="808" w:hanging="165"/>
              <w:rPr>
                <w:rFonts w:ascii="Verdana" w:eastAsia="Times New Roman" w:hAnsi="Verdana" w:cs="Traditional Arabic"/>
                <w:sz w:val="30"/>
                <w:szCs w:val="30"/>
                <w:rtl/>
                <w:lang w:bidi="ar-AE"/>
              </w:rPr>
            </w:pPr>
            <w:r w:rsidRPr="00A23C0D">
              <w:rPr>
                <w:rFonts w:ascii="Verdana" w:eastAsia="Times New Roman" w:hAnsi="Verdana" w:cs="Traditional Arabic" w:hint="cs"/>
                <w:sz w:val="30"/>
                <w:szCs w:val="30"/>
                <w:rtl/>
                <w:lang w:bidi="ar-AE"/>
              </w:rPr>
              <w:t>خطة تنفيذ التشريع المقترح على أن تشمل مسئولية ومراحل وخطوات وميزانية التنفيذ.</w:t>
            </w:r>
          </w:p>
          <w:p w:rsidR="00A23C0D" w:rsidRPr="00A23C0D" w:rsidRDefault="00A23C0D" w:rsidP="00A23C0D">
            <w:pPr>
              <w:numPr>
                <w:ilvl w:val="0"/>
                <w:numId w:val="5"/>
              </w:numPr>
              <w:bidi/>
              <w:spacing w:after="0" w:line="240" w:lineRule="auto"/>
              <w:ind w:left="808" w:hanging="165"/>
              <w:rPr>
                <w:rFonts w:ascii="Verdana" w:eastAsia="Times New Roman" w:hAnsi="Verdana" w:cs="Traditional Arabic"/>
                <w:sz w:val="30"/>
                <w:szCs w:val="30"/>
                <w:lang w:val="en-GB" w:bidi="ar-AE"/>
              </w:rPr>
            </w:pPr>
            <w:r w:rsidRPr="00A23C0D">
              <w:rPr>
                <w:rFonts w:ascii="Verdana" w:eastAsia="Times New Roman" w:hAnsi="Verdana" w:cs="Traditional Arabic" w:hint="cs"/>
                <w:sz w:val="30"/>
                <w:szCs w:val="30"/>
                <w:rtl/>
                <w:lang w:bidi="ar-AE"/>
              </w:rPr>
              <w:t>آلية خطة الاتصال بين الجهة المقدمة للمقترح والجهات الحكومية الاتحادية والمحلية والخاصة لتنسيق عملية تطبيق التشريع بشكل فعال وكفء.</w:t>
            </w:r>
          </w:p>
          <w:p w:rsidR="00A23C0D" w:rsidRPr="00A23C0D" w:rsidRDefault="00A23C0D" w:rsidP="00A23C0D">
            <w:pPr>
              <w:numPr>
                <w:ilvl w:val="0"/>
                <w:numId w:val="5"/>
              </w:numPr>
              <w:bidi/>
              <w:spacing w:after="0" w:line="240" w:lineRule="auto"/>
              <w:ind w:left="808" w:hanging="165"/>
              <w:rPr>
                <w:rFonts w:ascii="Verdana" w:eastAsia="Times New Roman" w:hAnsi="Verdana" w:cs="Traditional Arabic"/>
                <w:sz w:val="30"/>
                <w:szCs w:val="30"/>
                <w:lang w:val="en-GB" w:bidi="ar-AE"/>
              </w:rPr>
            </w:pPr>
            <w:r w:rsidRPr="00A23C0D">
              <w:rPr>
                <w:rFonts w:ascii="Verdana" w:eastAsia="Times New Roman" w:hAnsi="Verdana" w:cs="Traditional Arabic" w:hint="cs"/>
                <w:sz w:val="30"/>
                <w:szCs w:val="30"/>
                <w:rtl/>
                <w:lang w:bidi="ar-AE"/>
              </w:rPr>
              <w:t>خطة تهيئة الرأي العام ( خطة إعلامية لتوعية الجهات والفئات المستهدفة بأحكام التشريع.</w:t>
            </w:r>
          </w:p>
        </w:tc>
        <w:tc>
          <w:tcPr>
            <w:tcW w:w="2394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shd w:val="clear" w:color="auto" w:fill="E1D4AB"/>
            <w:vAlign w:val="center"/>
          </w:tcPr>
          <w:p w:rsidR="00A23C0D" w:rsidRPr="00A23C0D" w:rsidRDefault="00A23C0D" w:rsidP="00A23C0D">
            <w:pPr>
              <w:spacing w:after="0" w:line="240" w:lineRule="auto"/>
              <w:ind w:right="284"/>
              <w:jc w:val="center"/>
              <w:rPr>
                <w:rFonts w:ascii="Verdana" w:eastAsia="Times New Roman" w:hAnsi="Verdana" w:cs="Traditional Arabic"/>
                <w:b/>
                <w:bCs/>
                <w:sz w:val="32"/>
                <w:szCs w:val="32"/>
                <w:lang w:bidi="ar-AE"/>
              </w:rPr>
            </w:pPr>
            <w:r w:rsidRPr="00A23C0D">
              <w:rPr>
                <w:rFonts w:ascii="Verdana" w:eastAsia="Times New Roman" w:hAnsi="Verdana" w:cs="Traditional Arabic" w:hint="cs"/>
                <w:b/>
                <w:bCs/>
                <w:sz w:val="32"/>
                <w:szCs w:val="32"/>
                <w:rtl/>
                <w:lang w:bidi="ar-AE"/>
              </w:rPr>
              <w:t>خطة التنفيذ والاتصال</w:t>
            </w:r>
          </w:p>
        </w:tc>
      </w:tr>
      <w:tr w:rsidR="00A23C0D" w:rsidRPr="00A23C0D" w:rsidTr="00A23C0D">
        <w:trPr>
          <w:trHeight w:val="412"/>
          <w:tblCellSpacing w:w="0" w:type="dxa"/>
        </w:trPr>
        <w:tc>
          <w:tcPr>
            <w:tcW w:w="375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23C0D" w:rsidRPr="00A23C0D" w:rsidRDefault="00A23C0D" w:rsidP="00A23C0D">
            <w:pPr>
              <w:bidi/>
              <w:spacing w:after="0" w:line="240" w:lineRule="auto"/>
              <w:ind w:left="808" w:hanging="165"/>
              <w:rPr>
                <w:rFonts w:ascii="Verdana" w:eastAsia="Times New Roman" w:hAnsi="Verdana" w:cs="Traditional Arabic"/>
                <w:sz w:val="30"/>
                <w:szCs w:val="30"/>
                <w:rtl/>
                <w:lang w:bidi="ar-AE"/>
              </w:rPr>
            </w:pPr>
            <w:r w:rsidRPr="00A23C0D">
              <w:rPr>
                <w:rFonts w:ascii="Verdana" w:eastAsia="Times New Roman" w:hAnsi="Verdana" w:cs="Traditional Arabic" w:hint="cs"/>
                <w:sz w:val="30"/>
                <w:szCs w:val="30"/>
                <w:rtl/>
                <w:lang w:bidi="ar-AE"/>
              </w:rPr>
              <w:t>الفترة الزمنية للتنفيذ (عدد أيام العمل)</w:t>
            </w:r>
          </w:p>
        </w:tc>
        <w:tc>
          <w:tcPr>
            <w:tcW w:w="3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23C0D" w:rsidRPr="00A23C0D" w:rsidRDefault="00A23C0D" w:rsidP="00A23C0D">
            <w:pPr>
              <w:bidi/>
              <w:spacing w:after="0" w:line="240" w:lineRule="auto"/>
              <w:ind w:left="808" w:hanging="165"/>
              <w:rPr>
                <w:rFonts w:ascii="Verdana" w:eastAsia="Times New Roman" w:hAnsi="Verdana" w:cs="Traditional Arabic"/>
                <w:sz w:val="30"/>
                <w:szCs w:val="30"/>
                <w:rtl/>
                <w:lang w:bidi="ar-AE"/>
              </w:rPr>
            </w:pPr>
            <w:r w:rsidRPr="00A23C0D">
              <w:rPr>
                <w:rFonts w:ascii="Verdana" w:eastAsia="Times New Roman" w:hAnsi="Verdana" w:cs="Traditional Arabic" w:hint="cs"/>
                <w:sz w:val="30"/>
                <w:szCs w:val="30"/>
                <w:rtl/>
                <w:lang w:bidi="ar-AE"/>
              </w:rPr>
              <w:t>خطوات التنفيذ</w:t>
            </w:r>
          </w:p>
        </w:tc>
        <w:tc>
          <w:tcPr>
            <w:tcW w:w="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A23C0D" w:rsidRPr="00A23C0D" w:rsidRDefault="00A23C0D" w:rsidP="00A23C0D">
            <w:pPr>
              <w:bidi/>
              <w:spacing w:after="0" w:line="240" w:lineRule="auto"/>
              <w:rPr>
                <w:rFonts w:ascii="Verdana" w:eastAsia="Times New Roman" w:hAnsi="Verdana" w:cs="Traditional Arabic"/>
                <w:sz w:val="30"/>
                <w:szCs w:val="30"/>
                <w:rtl/>
                <w:lang w:bidi="ar-AE"/>
              </w:rPr>
            </w:pPr>
          </w:p>
        </w:tc>
        <w:tc>
          <w:tcPr>
            <w:tcW w:w="2394" w:type="dxa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E1D4AB"/>
            <w:vAlign w:val="center"/>
          </w:tcPr>
          <w:p w:rsidR="00A23C0D" w:rsidRPr="00A23C0D" w:rsidRDefault="00A23C0D" w:rsidP="00A23C0D">
            <w:pPr>
              <w:spacing w:after="0" w:line="240" w:lineRule="auto"/>
              <w:ind w:right="284"/>
              <w:jc w:val="center"/>
              <w:rPr>
                <w:rFonts w:ascii="Verdana" w:eastAsia="Times New Roman" w:hAnsi="Verdana" w:cs="Traditional Arabic"/>
                <w:b/>
                <w:bCs/>
                <w:sz w:val="32"/>
                <w:szCs w:val="32"/>
                <w:rtl/>
                <w:lang w:bidi="ar-AE"/>
              </w:rPr>
            </w:pPr>
          </w:p>
        </w:tc>
      </w:tr>
      <w:tr w:rsidR="00A23C0D" w:rsidRPr="00A23C0D" w:rsidTr="00A23C0D">
        <w:trPr>
          <w:trHeight w:val="596"/>
          <w:tblCellSpacing w:w="0" w:type="dxa"/>
        </w:trPr>
        <w:tc>
          <w:tcPr>
            <w:tcW w:w="375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A23C0D" w:rsidRPr="00A23C0D" w:rsidRDefault="00A23C0D" w:rsidP="00A23C0D">
            <w:pPr>
              <w:bidi/>
              <w:spacing w:after="0" w:line="240" w:lineRule="auto"/>
              <w:rPr>
                <w:rFonts w:ascii="Verdana" w:eastAsia="Times New Roman" w:hAnsi="Verdana" w:cs="Traditional Arabic"/>
                <w:sz w:val="30"/>
                <w:szCs w:val="30"/>
                <w:rtl/>
                <w:lang w:bidi="ar-AE"/>
              </w:rPr>
            </w:pPr>
          </w:p>
        </w:tc>
        <w:tc>
          <w:tcPr>
            <w:tcW w:w="382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A23C0D" w:rsidRPr="00A23C0D" w:rsidRDefault="00A23C0D" w:rsidP="00A23C0D">
            <w:pPr>
              <w:bidi/>
              <w:spacing w:after="0" w:line="240" w:lineRule="auto"/>
              <w:rPr>
                <w:rFonts w:ascii="Verdana" w:eastAsia="Times New Roman" w:hAnsi="Verdana" w:cs="Traditional Arabic"/>
                <w:sz w:val="30"/>
                <w:szCs w:val="30"/>
                <w:rtl/>
                <w:lang w:bidi="ar-AE"/>
              </w:rPr>
            </w:pPr>
          </w:p>
        </w:tc>
        <w:tc>
          <w:tcPr>
            <w:tcW w:w="81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C0D" w:rsidRPr="00A23C0D" w:rsidRDefault="00A23C0D" w:rsidP="00A23C0D">
            <w:pPr>
              <w:bidi/>
              <w:spacing w:after="0" w:line="240" w:lineRule="auto"/>
              <w:rPr>
                <w:rFonts w:ascii="Verdana" w:eastAsia="Times New Roman" w:hAnsi="Verdana" w:cs="Traditional Arabic"/>
                <w:sz w:val="30"/>
                <w:szCs w:val="30"/>
                <w:rtl/>
                <w:lang w:bidi="ar-AE"/>
              </w:rPr>
            </w:pPr>
          </w:p>
        </w:tc>
        <w:tc>
          <w:tcPr>
            <w:tcW w:w="2394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E1D4AB"/>
            <w:vAlign w:val="center"/>
          </w:tcPr>
          <w:p w:rsidR="00A23C0D" w:rsidRPr="00A23C0D" w:rsidRDefault="00A23C0D" w:rsidP="00A23C0D">
            <w:pPr>
              <w:spacing w:after="0" w:line="240" w:lineRule="auto"/>
              <w:ind w:right="284"/>
              <w:jc w:val="center"/>
              <w:rPr>
                <w:rFonts w:ascii="Verdana" w:eastAsia="Times New Roman" w:hAnsi="Verdana" w:cs="Traditional Arabic"/>
                <w:b/>
                <w:bCs/>
                <w:sz w:val="32"/>
                <w:szCs w:val="32"/>
                <w:rtl/>
                <w:lang w:bidi="ar-AE"/>
              </w:rPr>
            </w:pPr>
          </w:p>
        </w:tc>
      </w:tr>
      <w:tr w:rsidR="00A23C0D" w:rsidRPr="00A23C0D" w:rsidTr="00A23C0D">
        <w:trPr>
          <w:trHeight w:val="79"/>
          <w:tblCellSpacing w:w="0" w:type="dxa"/>
        </w:trPr>
        <w:tc>
          <w:tcPr>
            <w:tcW w:w="83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C0D" w:rsidRPr="00A23C0D" w:rsidRDefault="00A23C0D" w:rsidP="00A23C0D">
            <w:pPr>
              <w:bidi/>
              <w:spacing w:after="0" w:line="240" w:lineRule="auto"/>
              <w:rPr>
                <w:rFonts w:ascii="Verdana" w:eastAsia="Times New Roman" w:hAnsi="Verdana" w:cs="Traditional Arabic"/>
                <w:sz w:val="30"/>
                <w:szCs w:val="30"/>
                <w:lang w:bidi="ar-AE"/>
              </w:rPr>
            </w:pPr>
            <w:r w:rsidRPr="00A23C0D">
              <w:rPr>
                <w:rFonts w:ascii="Verdana" w:eastAsia="Times New Roman" w:hAnsi="Verdana" w:cs="Traditional Arabic" w:hint="cs"/>
                <w:sz w:val="30"/>
                <w:szCs w:val="30"/>
                <w:rtl/>
                <w:lang w:bidi="ar-AE"/>
              </w:rPr>
              <w:t>تحديد التاريخ المقترح لإصدار التشريع.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1D4AB"/>
            <w:vAlign w:val="center"/>
          </w:tcPr>
          <w:p w:rsidR="00A23C0D" w:rsidRPr="00A23C0D" w:rsidRDefault="00A23C0D" w:rsidP="00A23C0D">
            <w:pPr>
              <w:spacing w:after="0" w:line="240" w:lineRule="auto"/>
              <w:ind w:right="284"/>
              <w:jc w:val="center"/>
              <w:rPr>
                <w:rFonts w:ascii="Verdana" w:eastAsia="Times New Roman" w:hAnsi="Verdana" w:cs="Traditional Arabic"/>
                <w:b/>
                <w:bCs/>
                <w:sz w:val="32"/>
                <w:szCs w:val="32"/>
                <w:lang w:bidi="ar-AE"/>
              </w:rPr>
            </w:pPr>
            <w:r w:rsidRPr="00A23C0D">
              <w:rPr>
                <w:rFonts w:ascii="Verdana" w:eastAsia="Times New Roman" w:hAnsi="Verdana" w:cs="Traditional Arabic" w:hint="cs"/>
                <w:b/>
                <w:bCs/>
                <w:sz w:val="32"/>
                <w:szCs w:val="32"/>
                <w:rtl/>
                <w:lang w:bidi="ar-AE"/>
              </w:rPr>
              <w:t>التاريخ المقترح لإصدار التشريع</w:t>
            </w:r>
          </w:p>
        </w:tc>
      </w:tr>
      <w:tr w:rsidR="00A23C0D" w:rsidRPr="00A23C0D" w:rsidTr="00A23C0D">
        <w:trPr>
          <w:trHeight w:val="3736"/>
          <w:tblCellSpacing w:w="0" w:type="dxa"/>
        </w:trPr>
        <w:tc>
          <w:tcPr>
            <w:tcW w:w="8388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A23C0D" w:rsidRPr="00A23C0D" w:rsidRDefault="00A23C0D" w:rsidP="00A23C0D">
            <w:pPr>
              <w:numPr>
                <w:ilvl w:val="0"/>
                <w:numId w:val="3"/>
              </w:numPr>
              <w:bidi/>
              <w:spacing w:after="0" w:line="240" w:lineRule="auto"/>
              <w:ind w:left="808" w:hanging="165"/>
              <w:rPr>
                <w:rFonts w:ascii="Verdana" w:eastAsia="Times New Roman" w:hAnsi="Verdana" w:cs="Traditional Arabic"/>
                <w:sz w:val="30"/>
                <w:szCs w:val="30"/>
                <w:lang w:val="en-GB" w:bidi="ar-AE"/>
              </w:rPr>
            </w:pPr>
            <w:r w:rsidRPr="00A23C0D">
              <w:rPr>
                <w:rFonts w:ascii="Verdana" w:eastAsia="Times New Roman" w:hAnsi="Verdana" w:cs="Traditional Arabic" w:hint="cs"/>
                <w:sz w:val="30"/>
                <w:szCs w:val="30"/>
                <w:rtl/>
                <w:lang w:bidi="ar-AE"/>
              </w:rPr>
              <w:t>جدول مقارنة بين نصوص التشريعات القائمة حالياً ونصوص التشريعات المقترحة مع توضيح مبررات التعديل المقترح إصداره.</w:t>
            </w:r>
          </w:p>
          <w:p w:rsidR="00A23C0D" w:rsidRPr="00A23C0D" w:rsidRDefault="00A23C0D" w:rsidP="00CF5B33">
            <w:pPr>
              <w:numPr>
                <w:ilvl w:val="0"/>
                <w:numId w:val="3"/>
              </w:numPr>
              <w:bidi/>
              <w:spacing w:after="0" w:line="240" w:lineRule="auto"/>
              <w:ind w:left="808" w:hanging="165"/>
              <w:rPr>
                <w:rFonts w:ascii="Verdana" w:eastAsia="Times New Roman" w:hAnsi="Verdana" w:cs="Traditional Arabic"/>
                <w:sz w:val="30"/>
                <w:szCs w:val="30"/>
                <w:lang w:val="en-GB" w:bidi="ar-AE"/>
              </w:rPr>
            </w:pPr>
            <w:r w:rsidRPr="00A23C0D">
              <w:rPr>
                <w:rFonts w:ascii="Verdana" w:eastAsia="Times New Roman" w:hAnsi="Verdana" w:cs="Traditional Arabic" w:hint="cs"/>
                <w:sz w:val="30"/>
                <w:szCs w:val="30"/>
                <w:rtl/>
                <w:lang w:bidi="ar-AE"/>
              </w:rPr>
              <w:t>نسخة من قرار مج</w:t>
            </w:r>
            <w:r w:rsidR="00CF5B33">
              <w:rPr>
                <w:rFonts w:ascii="Verdana" w:eastAsia="Times New Roman" w:hAnsi="Verdana" w:cs="Traditional Arabic" w:hint="cs"/>
                <w:sz w:val="30"/>
                <w:szCs w:val="30"/>
                <w:rtl/>
                <w:lang w:bidi="ar-AE"/>
              </w:rPr>
              <w:t>لس الوزراء أو المجلس الوزاري للتنمية</w:t>
            </w:r>
            <w:r w:rsidRPr="00A23C0D">
              <w:rPr>
                <w:rFonts w:ascii="Verdana" w:eastAsia="Times New Roman" w:hAnsi="Verdana" w:cs="Traditional Arabic" w:hint="cs"/>
                <w:sz w:val="30"/>
                <w:szCs w:val="30"/>
                <w:rtl/>
                <w:lang w:bidi="ar-AE"/>
              </w:rPr>
              <w:t xml:space="preserve"> بالموافقة المبدئية على قانون اتحادي </w:t>
            </w:r>
          </w:p>
          <w:p w:rsidR="00A23C0D" w:rsidRPr="00A23C0D" w:rsidRDefault="00A23C0D" w:rsidP="00A23C0D">
            <w:pPr>
              <w:bidi/>
              <w:spacing w:after="0" w:line="240" w:lineRule="auto"/>
              <w:ind w:left="808" w:hanging="165"/>
              <w:rPr>
                <w:rFonts w:ascii="Verdana" w:eastAsia="Times New Roman" w:hAnsi="Verdana" w:cs="Traditional Arabic"/>
                <w:sz w:val="30"/>
                <w:szCs w:val="30"/>
                <w:rtl/>
                <w:lang w:bidi="ar-AE"/>
              </w:rPr>
            </w:pPr>
            <w:r w:rsidRPr="00A23C0D">
              <w:rPr>
                <w:rFonts w:ascii="Verdana" w:eastAsia="Times New Roman" w:hAnsi="Verdana" w:cs="Traditional Arabic"/>
                <w:sz w:val="30"/>
                <w:szCs w:val="30"/>
                <w:lang w:val="en-GB" w:bidi="ar-AE"/>
              </w:rPr>
              <w:t xml:space="preserve">   </w:t>
            </w:r>
            <w:r w:rsidRPr="00A23C0D">
              <w:rPr>
                <w:rFonts w:ascii="Verdana" w:eastAsia="Times New Roman" w:hAnsi="Verdana" w:cs="Traditional Arabic" w:hint="cs"/>
                <w:sz w:val="30"/>
                <w:szCs w:val="30"/>
                <w:rtl/>
                <w:lang w:bidi="ar-AE"/>
              </w:rPr>
              <w:t>(فقط في حالة القوانين)</w:t>
            </w:r>
          </w:p>
          <w:p w:rsidR="00A23C0D" w:rsidRPr="00A23C0D" w:rsidRDefault="00CF5B33" w:rsidP="00CF5B33">
            <w:pPr>
              <w:numPr>
                <w:ilvl w:val="0"/>
                <w:numId w:val="3"/>
              </w:numPr>
              <w:bidi/>
              <w:spacing w:after="0" w:line="240" w:lineRule="auto"/>
              <w:ind w:left="808" w:hanging="165"/>
              <w:rPr>
                <w:rFonts w:ascii="Verdana" w:eastAsia="Times New Roman" w:hAnsi="Verdana" w:cs="Traditional Arabic"/>
                <w:sz w:val="30"/>
                <w:szCs w:val="30"/>
                <w:lang w:val="en-GB" w:bidi="ar-AE"/>
              </w:rPr>
            </w:pPr>
            <w:r>
              <w:rPr>
                <w:rFonts w:ascii="Verdana" w:eastAsia="Times New Roman" w:hAnsi="Verdana" w:cs="Traditional Arabic" w:hint="cs"/>
                <w:sz w:val="30"/>
                <w:szCs w:val="30"/>
                <w:rtl/>
                <w:lang w:bidi="ar-AE"/>
              </w:rPr>
              <w:t xml:space="preserve">نسخة من كتاب اللجنة الفنية </w:t>
            </w:r>
            <w:r w:rsidR="00A23C0D" w:rsidRPr="00A23C0D">
              <w:rPr>
                <w:rFonts w:ascii="Verdana" w:eastAsia="Times New Roman" w:hAnsi="Verdana" w:cs="Traditional Arabic" w:hint="cs"/>
                <w:sz w:val="30"/>
                <w:szCs w:val="30"/>
                <w:rtl/>
                <w:lang w:bidi="ar-AE"/>
              </w:rPr>
              <w:t>للتشريعات الصادرة للوزارة ومشروع التشريع الوارد من اللجنة.</w:t>
            </w:r>
          </w:p>
          <w:p w:rsidR="00A23C0D" w:rsidRPr="00A23C0D" w:rsidRDefault="00A23C0D" w:rsidP="00A23C0D">
            <w:pPr>
              <w:numPr>
                <w:ilvl w:val="0"/>
                <w:numId w:val="3"/>
              </w:numPr>
              <w:bidi/>
              <w:spacing w:after="0" w:line="240" w:lineRule="auto"/>
              <w:ind w:left="808" w:hanging="165"/>
              <w:rPr>
                <w:rFonts w:ascii="Verdana" w:eastAsia="Times New Roman" w:hAnsi="Verdana" w:cs="Traditional Arabic"/>
                <w:sz w:val="30"/>
                <w:szCs w:val="30"/>
                <w:lang w:val="en-GB" w:bidi="ar-AE"/>
              </w:rPr>
            </w:pPr>
            <w:r w:rsidRPr="00A23C0D">
              <w:rPr>
                <w:rFonts w:ascii="Verdana" w:eastAsia="Times New Roman" w:hAnsi="Verdana" w:cs="Traditional Arabic" w:hint="cs"/>
                <w:sz w:val="30"/>
                <w:szCs w:val="30"/>
                <w:rtl/>
                <w:lang w:bidi="ar-AE"/>
              </w:rPr>
              <w:t xml:space="preserve">نسخة الكترونية من مشروع التشريع المراد إصداره </w:t>
            </w:r>
            <w:bookmarkStart w:id="0" w:name="_GoBack"/>
            <w:bookmarkEnd w:id="0"/>
            <w:r w:rsidR="00CF5B33" w:rsidRPr="00A23C0D">
              <w:rPr>
                <w:rFonts w:ascii="Verdana" w:eastAsia="Times New Roman" w:hAnsi="Verdana" w:cs="Traditional Arabic" w:hint="cs"/>
                <w:sz w:val="30"/>
                <w:szCs w:val="30"/>
                <w:rtl/>
                <w:lang w:bidi="ar-AE"/>
              </w:rPr>
              <w:t>(محفوظ</w:t>
            </w:r>
            <w:r w:rsidRPr="00A23C0D">
              <w:rPr>
                <w:rFonts w:ascii="Verdana" w:eastAsia="Times New Roman" w:hAnsi="Verdana" w:cs="Traditional Arabic" w:hint="cs"/>
                <w:sz w:val="30"/>
                <w:szCs w:val="30"/>
                <w:rtl/>
                <w:lang w:bidi="ar-AE"/>
              </w:rPr>
              <w:t xml:space="preserve"> على ملف</w:t>
            </w:r>
            <w:r w:rsidRPr="00A23C0D">
              <w:rPr>
                <w:rFonts w:ascii="Verdana" w:eastAsia="Times New Roman" w:hAnsi="Verdana" w:cs="Traditional Arabic"/>
                <w:sz w:val="30"/>
                <w:szCs w:val="30"/>
                <w:lang w:val="en-GB" w:bidi="ar-AE"/>
              </w:rPr>
              <w:t>word</w:t>
            </w:r>
            <w:r w:rsidRPr="00A23C0D">
              <w:rPr>
                <w:rFonts w:ascii="Verdana" w:eastAsia="Times New Roman" w:hAnsi="Verdana" w:cs="Traditional Arabic" w:hint="cs"/>
                <w:sz w:val="30"/>
                <w:szCs w:val="30"/>
                <w:rtl/>
                <w:lang w:bidi="ar-AE"/>
              </w:rPr>
              <w:t>).</w:t>
            </w:r>
          </w:p>
          <w:p w:rsidR="00A23C0D" w:rsidRPr="00A23C0D" w:rsidRDefault="00A23C0D" w:rsidP="00A23C0D">
            <w:pPr>
              <w:numPr>
                <w:ilvl w:val="0"/>
                <w:numId w:val="3"/>
              </w:numPr>
              <w:bidi/>
              <w:spacing w:after="0" w:line="240" w:lineRule="auto"/>
              <w:ind w:left="808" w:hanging="165"/>
              <w:rPr>
                <w:rFonts w:ascii="Verdana" w:eastAsia="Times New Roman" w:hAnsi="Verdana" w:cs="Traditional Arabic"/>
                <w:sz w:val="30"/>
                <w:szCs w:val="30"/>
                <w:rtl/>
                <w:lang w:bidi="ar-AE"/>
              </w:rPr>
            </w:pPr>
            <w:r w:rsidRPr="00A23C0D">
              <w:rPr>
                <w:rFonts w:ascii="Verdana" w:eastAsia="Times New Roman" w:hAnsi="Verdana" w:cs="Traditional Arabic" w:hint="cs"/>
                <w:sz w:val="30"/>
                <w:szCs w:val="30"/>
                <w:rtl/>
                <w:lang w:bidi="ar-AE"/>
              </w:rPr>
              <w:t xml:space="preserve">قائمة الوثائق المرفقة بالمذكرة مع إرفاق نسخة إلكترونية من المذكرة المقدمة والدراسة التفصيلية المرفقة (محفوظة على ملف </w:t>
            </w:r>
            <w:r w:rsidRPr="00A23C0D">
              <w:rPr>
                <w:rFonts w:ascii="Verdana" w:eastAsia="Times New Roman" w:hAnsi="Verdana" w:cs="Traditional Arabic"/>
                <w:sz w:val="30"/>
                <w:szCs w:val="30"/>
                <w:lang w:val="en-GB" w:bidi="ar-AE"/>
              </w:rPr>
              <w:t>PowerPoint</w:t>
            </w:r>
            <w:r w:rsidRPr="00A23C0D">
              <w:rPr>
                <w:rFonts w:ascii="Verdana" w:eastAsia="Times New Roman" w:hAnsi="Verdana" w:cs="Traditional Arabic" w:hint="cs"/>
                <w:sz w:val="30"/>
                <w:szCs w:val="30"/>
                <w:rtl/>
                <w:lang w:bidi="ar-AE"/>
              </w:rPr>
              <w:t xml:space="preserve"> أو</w:t>
            </w:r>
            <w:r w:rsidRPr="00A23C0D">
              <w:rPr>
                <w:rFonts w:ascii="Verdana" w:eastAsia="Times New Roman" w:hAnsi="Verdana" w:cs="Traditional Arabic"/>
                <w:sz w:val="30"/>
                <w:szCs w:val="30"/>
                <w:lang w:val="en-GB" w:bidi="ar-AE"/>
              </w:rPr>
              <w:t xml:space="preserve"> word</w:t>
            </w:r>
            <w:r w:rsidRPr="00A23C0D">
              <w:rPr>
                <w:rFonts w:ascii="Verdana" w:eastAsia="Times New Roman" w:hAnsi="Verdana" w:cs="Traditional Arabic" w:hint="cs"/>
                <w:sz w:val="30"/>
                <w:szCs w:val="30"/>
                <w:rtl/>
                <w:lang w:bidi="ar-AE"/>
              </w:rPr>
              <w:t>).</w:t>
            </w:r>
          </w:p>
        </w:tc>
        <w:tc>
          <w:tcPr>
            <w:tcW w:w="2394" w:type="dxa"/>
            <w:tcBorders>
              <w:top w:val="single" w:sz="8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auto" w:fill="E1D4AB"/>
            <w:vAlign w:val="center"/>
          </w:tcPr>
          <w:p w:rsidR="00A23C0D" w:rsidRPr="00A23C0D" w:rsidRDefault="00A23C0D" w:rsidP="00A23C0D">
            <w:pPr>
              <w:spacing w:after="0" w:line="240" w:lineRule="auto"/>
              <w:ind w:right="284"/>
              <w:jc w:val="center"/>
              <w:rPr>
                <w:rFonts w:ascii="Verdana" w:eastAsia="Times New Roman" w:hAnsi="Verdana" w:cs="Traditional Arabic"/>
                <w:b/>
                <w:bCs/>
                <w:sz w:val="32"/>
                <w:szCs w:val="32"/>
                <w:lang w:bidi="ar-AE"/>
              </w:rPr>
            </w:pPr>
            <w:r w:rsidRPr="00A23C0D">
              <w:rPr>
                <w:rFonts w:ascii="Verdana" w:eastAsia="Times New Roman" w:hAnsi="Verdana" w:cs="Traditional Arabic" w:hint="cs"/>
                <w:b/>
                <w:bCs/>
                <w:sz w:val="32"/>
                <w:szCs w:val="32"/>
                <w:rtl/>
                <w:lang w:bidi="ar-AE"/>
              </w:rPr>
              <w:t>المرفقات</w:t>
            </w:r>
          </w:p>
        </w:tc>
      </w:tr>
    </w:tbl>
    <w:p w:rsidR="00A23C0D" w:rsidRDefault="00A23C0D" w:rsidP="00A23C0D">
      <w:pPr>
        <w:bidi/>
        <w:spacing w:after="0" w:line="240" w:lineRule="auto"/>
        <w:jc w:val="both"/>
        <w:rPr>
          <w:rFonts w:ascii="Verdana" w:eastAsia="Times New Roman" w:hAnsi="Verdana" w:cs="Traditional Arabic"/>
          <w:sz w:val="30"/>
          <w:szCs w:val="30"/>
          <w:rtl/>
          <w:lang w:bidi="ar-AE"/>
        </w:rPr>
      </w:pPr>
    </w:p>
    <w:p w:rsidR="009137F5" w:rsidRDefault="00A23C0D" w:rsidP="009137F5">
      <w:pPr>
        <w:pStyle w:val="ListParagraph"/>
        <w:bidi/>
        <w:ind w:left="6480" w:right="142"/>
        <w:rPr>
          <w:rFonts w:ascii="Traditional Arabic" w:hAnsi="Traditional Arabic" w:cs="Traditional Arabic"/>
          <w:sz w:val="22"/>
          <w:szCs w:val="22"/>
          <w:rtl/>
        </w:rPr>
      </w:pPr>
      <w:r>
        <w:rPr>
          <w:rFonts w:ascii="Verdana" w:hAnsi="Verdana" w:cs="Traditional Arabic" w:hint="cs"/>
          <w:b/>
          <w:bCs/>
          <w:sz w:val="30"/>
          <w:szCs w:val="30"/>
          <w:rtl/>
          <w:lang w:val="en-GB"/>
        </w:rPr>
        <w:t>توقيع الوزير/ رئيس مجلس الإدار</w:t>
      </w:r>
      <w:r w:rsidR="009137F5">
        <w:rPr>
          <w:rFonts w:ascii="Verdana" w:hAnsi="Verdana" w:cs="Traditional Arabic" w:hint="cs"/>
          <w:b/>
          <w:bCs/>
          <w:sz w:val="30"/>
          <w:szCs w:val="30"/>
          <w:rtl/>
          <w:lang w:val="en-GB"/>
        </w:rPr>
        <w:t xml:space="preserve">ة </w:t>
      </w:r>
      <w:r w:rsidRPr="0057487D">
        <w:rPr>
          <w:rFonts w:ascii="Verdana" w:hAnsi="Verdana" w:cs="Traditional Arabic" w:hint="cs"/>
          <w:b/>
          <w:bCs/>
          <w:sz w:val="30"/>
          <w:szCs w:val="30"/>
          <w:rtl/>
          <w:lang w:val="en-GB"/>
        </w:rPr>
        <w:t>اسم الوزير/ رئيس مجلس الإدارة</w:t>
      </w:r>
      <w:r w:rsidR="009137F5">
        <w:rPr>
          <w:rFonts w:ascii="Verdana" w:hAnsi="Verdana" w:cs="Traditional Arabic"/>
          <w:b/>
          <w:bCs/>
          <w:sz w:val="30"/>
          <w:szCs w:val="30"/>
          <w:rtl/>
          <w:lang w:val="en-GB"/>
        </w:rPr>
        <w:br/>
      </w:r>
    </w:p>
    <w:p w:rsidR="009137F5" w:rsidRPr="009137F5" w:rsidRDefault="00A23C0D" w:rsidP="009137F5">
      <w:pPr>
        <w:pStyle w:val="ListParagraph"/>
        <w:numPr>
          <w:ilvl w:val="0"/>
          <w:numId w:val="13"/>
        </w:numPr>
        <w:bidi/>
        <w:ind w:right="142"/>
        <w:rPr>
          <w:rFonts w:ascii="Verdana" w:hAnsi="Verdana" w:cs="Traditional Arabic"/>
          <w:b/>
          <w:bCs/>
          <w:rtl/>
          <w:lang w:val="en-GB"/>
        </w:rPr>
      </w:pPr>
      <w:r w:rsidRPr="009137F5">
        <w:rPr>
          <w:rFonts w:ascii="Traditional Arabic" w:hAnsi="Traditional Arabic" w:cs="Traditional Arabic"/>
          <w:rtl/>
        </w:rPr>
        <w:t xml:space="preserve">يمكن تحميل النموذج من الموقع التالي  </w:t>
      </w:r>
      <w:hyperlink r:id="rId7" w:history="1">
        <w:r w:rsidRPr="009137F5">
          <w:rPr>
            <w:rStyle w:val="Hyperlink"/>
            <w:rFonts w:ascii="Traditional Arabic" w:hAnsi="Traditional Arabic" w:cs="Traditional Arabic"/>
          </w:rPr>
          <w:t>www.uaecabinet.ae</w:t>
        </w:r>
      </w:hyperlink>
      <w:r w:rsidRPr="009137F5">
        <w:rPr>
          <w:rFonts w:ascii="Traditional Arabic" w:hAnsi="Traditional Arabic" w:cs="Traditional Arabic"/>
        </w:rPr>
        <w:t xml:space="preserve"> </w:t>
      </w:r>
    </w:p>
    <w:p w:rsidR="00A23C0D" w:rsidRPr="009137F5" w:rsidRDefault="00A23C0D" w:rsidP="009137F5">
      <w:pPr>
        <w:pStyle w:val="ListParagraph"/>
        <w:numPr>
          <w:ilvl w:val="0"/>
          <w:numId w:val="13"/>
        </w:numPr>
        <w:bidi/>
        <w:ind w:right="142"/>
        <w:rPr>
          <w:rFonts w:ascii="Verdana" w:hAnsi="Verdana" w:cs="Traditional Arabic"/>
          <w:b/>
          <w:bCs/>
          <w:lang w:val="en-GB"/>
        </w:rPr>
      </w:pPr>
      <w:r w:rsidRPr="009137F5">
        <w:rPr>
          <w:rFonts w:ascii="Traditional Arabic" w:hAnsi="Traditional Arabic" w:cs="Traditional Arabic"/>
          <w:rtl/>
        </w:rPr>
        <w:t>تطبع على ال</w:t>
      </w:r>
      <w:r w:rsidRPr="009137F5">
        <w:rPr>
          <w:rFonts w:ascii="Traditional Arabic" w:hAnsi="Traditional Arabic" w:cs="Traditional Arabic" w:hint="cs"/>
          <w:rtl/>
        </w:rPr>
        <w:t>أ</w:t>
      </w:r>
      <w:r w:rsidRPr="009137F5">
        <w:rPr>
          <w:rFonts w:ascii="Traditional Arabic" w:hAnsi="Traditional Arabic" w:cs="Traditional Arabic"/>
          <w:rtl/>
        </w:rPr>
        <w:t>وراق الرسمية للجهة مقدمة المذكرة</w:t>
      </w:r>
    </w:p>
    <w:sectPr w:rsidR="00A23C0D" w:rsidRPr="009137F5" w:rsidSect="00A23C0D">
      <w:pgSz w:w="12240" w:h="15840" w:code="1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60D" w:rsidRDefault="00CF160D" w:rsidP="00A23C0D">
      <w:pPr>
        <w:spacing w:after="0" w:line="240" w:lineRule="auto"/>
      </w:pPr>
      <w:r>
        <w:separator/>
      </w:r>
    </w:p>
  </w:endnote>
  <w:endnote w:type="continuationSeparator" w:id="0">
    <w:p w:rsidR="00CF160D" w:rsidRDefault="00CF160D" w:rsidP="00A23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60D" w:rsidRDefault="00CF160D" w:rsidP="00A23C0D">
      <w:pPr>
        <w:spacing w:after="0" w:line="240" w:lineRule="auto"/>
      </w:pPr>
      <w:r>
        <w:separator/>
      </w:r>
    </w:p>
  </w:footnote>
  <w:footnote w:type="continuationSeparator" w:id="0">
    <w:p w:rsidR="00CF160D" w:rsidRDefault="00CF160D" w:rsidP="00A23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7E60"/>
    <w:multiLevelType w:val="hybridMultilevel"/>
    <w:tmpl w:val="15C21EEE"/>
    <w:lvl w:ilvl="0" w:tplc="C34A925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850EB"/>
    <w:multiLevelType w:val="hybridMultilevel"/>
    <w:tmpl w:val="1E284E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57027"/>
    <w:multiLevelType w:val="hybridMultilevel"/>
    <w:tmpl w:val="9DC29396"/>
    <w:lvl w:ilvl="0" w:tplc="C34A925A">
      <w:start w:val="1"/>
      <w:numFmt w:val="bullet"/>
      <w:lvlText w:val="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 w15:restartNumberingAfterBreak="0">
    <w:nsid w:val="0E503630"/>
    <w:multiLevelType w:val="hybridMultilevel"/>
    <w:tmpl w:val="F67A6E24"/>
    <w:lvl w:ilvl="0" w:tplc="7E7CD408">
      <w:numFmt w:val="bullet"/>
      <w:lvlText w:val="-"/>
      <w:lvlJc w:val="left"/>
      <w:pPr>
        <w:ind w:left="1003" w:hanging="360"/>
      </w:pPr>
      <w:rPr>
        <w:rFonts w:ascii="Traditional Arabic" w:eastAsia="Times New Roman" w:hAnsi="Traditional Arabic" w:cs="Traditional Arabic" w:hint="cs"/>
      </w:rPr>
    </w:lvl>
    <w:lvl w:ilvl="1" w:tplc="04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143D09A5"/>
    <w:multiLevelType w:val="hybridMultilevel"/>
    <w:tmpl w:val="6C1E34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52A21"/>
    <w:multiLevelType w:val="hybridMultilevel"/>
    <w:tmpl w:val="036A57D6"/>
    <w:lvl w:ilvl="0" w:tplc="0409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 w15:restartNumberingAfterBreak="0">
    <w:nsid w:val="1E45718C"/>
    <w:multiLevelType w:val="hybridMultilevel"/>
    <w:tmpl w:val="A86E09DA"/>
    <w:lvl w:ilvl="0" w:tplc="C34A925A">
      <w:start w:val="1"/>
      <w:numFmt w:val="bullet"/>
      <w:lvlText w:val=""/>
      <w:lvlJc w:val="left"/>
      <w:pPr>
        <w:ind w:left="9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 w15:restartNumberingAfterBreak="0">
    <w:nsid w:val="2B0F1FBD"/>
    <w:multiLevelType w:val="hybridMultilevel"/>
    <w:tmpl w:val="9E2212BC"/>
    <w:lvl w:ilvl="0" w:tplc="C34A925A">
      <w:start w:val="1"/>
      <w:numFmt w:val="bullet"/>
      <w:lvlText w:val="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" w15:restartNumberingAfterBreak="0">
    <w:nsid w:val="53424842"/>
    <w:multiLevelType w:val="hybridMultilevel"/>
    <w:tmpl w:val="8C5C1B2E"/>
    <w:lvl w:ilvl="0" w:tplc="0409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 w15:restartNumberingAfterBreak="0">
    <w:nsid w:val="594D3802"/>
    <w:multiLevelType w:val="hybridMultilevel"/>
    <w:tmpl w:val="CC2C73D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3514B0"/>
    <w:multiLevelType w:val="hybridMultilevel"/>
    <w:tmpl w:val="D6DC74AE"/>
    <w:lvl w:ilvl="0" w:tplc="040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6572138D"/>
    <w:multiLevelType w:val="hybridMultilevel"/>
    <w:tmpl w:val="B986EDC6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68055076"/>
    <w:multiLevelType w:val="hybridMultilevel"/>
    <w:tmpl w:val="12C451F0"/>
    <w:lvl w:ilvl="0" w:tplc="C34A925A">
      <w:start w:val="1"/>
      <w:numFmt w:val="bullet"/>
      <w:lvlText w:val="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3" w15:restartNumberingAfterBreak="0">
    <w:nsid w:val="78A77B8E"/>
    <w:multiLevelType w:val="hybridMultilevel"/>
    <w:tmpl w:val="B82AAC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3"/>
  </w:num>
  <w:num w:numId="5">
    <w:abstractNumId w:val="4"/>
  </w:num>
  <w:num w:numId="6">
    <w:abstractNumId w:val="7"/>
  </w:num>
  <w:num w:numId="7">
    <w:abstractNumId w:val="2"/>
  </w:num>
  <w:num w:numId="8">
    <w:abstractNumId w:val="12"/>
  </w:num>
  <w:num w:numId="9">
    <w:abstractNumId w:val="8"/>
  </w:num>
  <w:num w:numId="10">
    <w:abstractNumId w:val="5"/>
  </w:num>
  <w:num w:numId="11">
    <w:abstractNumId w:val="9"/>
  </w:num>
  <w:num w:numId="12">
    <w:abstractNumId w:val="1"/>
  </w:num>
  <w:num w:numId="13">
    <w:abstractNumId w:val="11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0D"/>
    <w:rsid w:val="002C09C5"/>
    <w:rsid w:val="002F75DA"/>
    <w:rsid w:val="009137F5"/>
    <w:rsid w:val="00A23C0D"/>
    <w:rsid w:val="00A2413D"/>
    <w:rsid w:val="00BC1016"/>
    <w:rsid w:val="00CF160D"/>
    <w:rsid w:val="00CF5B33"/>
    <w:rsid w:val="00EA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F214E"/>
  <w15:chartTrackingRefBased/>
  <w15:docId w15:val="{849352BC-829E-41D0-9B48-FA2D37E6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C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3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0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aecabinet.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Bedoor Al Suwaidi</dc:creator>
  <cp:keywords/>
  <dc:description/>
  <cp:lastModifiedBy>Windows User</cp:lastModifiedBy>
  <cp:revision>3</cp:revision>
  <dcterms:created xsi:type="dcterms:W3CDTF">2016-06-23T08:46:00Z</dcterms:created>
  <dcterms:modified xsi:type="dcterms:W3CDTF">2018-01-28T05:38:00Z</dcterms:modified>
</cp:coreProperties>
</file>