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4DEC" w14:textId="42DB4807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71670098" w14:textId="178EAF12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57DF1616" w14:textId="245F2DF3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72728297" w14:textId="2E08C75A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21D4A223" w14:textId="5BB44B6F" w:rsidR="003B39B6" w:rsidRPr="00422F30" w:rsidRDefault="003B39B6" w:rsidP="00170572">
      <w:pPr>
        <w:bidi/>
        <w:rPr>
          <w:rFonts w:ascii="Sakkal Majalla" w:hAnsi="Sakkal Majalla" w:cs="Sakkal Majalla"/>
          <w:rtl/>
        </w:rPr>
      </w:pPr>
    </w:p>
    <w:p w14:paraId="2EBEB805" w14:textId="65A6515C" w:rsidR="00D15615" w:rsidRPr="00422F30" w:rsidRDefault="00D15615" w:rsidP="00170572">
      <w:pPr>
        <w:bidi/>
        <w:rPr>
          <w:rFonts w:ascii="Sakkal Majalla" w:hAnsi="Sakkal Majalla" w:cs="Sakkal Majalla"/>
          <w:rtl/>
        </w:rPr>
      </w:pPr>
    </w:p>
    <w:p w14:paraId="388C2371" w14:textId="73388AE7" w:rsidR="00D15615" w:rsidRPr="00422F30" w:rsidRDefault="00D15615" w:rsidP="00170572">
      <w:pPr>
        <w:bidi/>
        <w:rPr>
          <w:rFonts w:ascii="Sakkal Majalla" w:hAnsi="Sakkal Majalla" w:cs="Sakkal Majalla"/>
          <w:rtl/>
        </w:rPr>
      </w:pPr>
    </w:p>
    <w:p w14:paraId="5B35AC7D" w14:textId="352718E5" w:rsidR="00D15615" w:rsidRPr="00422F30" w:rsidRDefault="00D15615" w:rsidP="00170572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404" w:type="pct"/>
        <w:tblInd w:w="-417" w:type="dxa"/>
        <w:tblBorders>
          <w:top w:val="double" w:sz="4" w:space="0" w:color="2E74B5" w:themeColor="accent5" w:themeShade="BF"/>
          <w:left w:val="none" w:sz="0" w:space="0" w:color="auto"/>
          <w:bottom w:val="double" w:sz="4" w:space="0" w:color="2E74B5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749"/>
      </w:tblGrid>
      <w:tr w:rsidR="003B39B6" w:rsidRPr="00422F30" w14:paraId="09A86C35" w14:textId="77777777" w:rsidTr="00D16DB2">
        <w:trPr>
          <w:trHeight w:val="852"/>
        </w:trPr>
        <w:tc>
          <w:tcPr>
            <w:tcW w:w="9749" w:type="dxa"/>
            <w:tcBorders>
              <w:top w:val="single" w:sz="4" w:space="0" w:color="2E74B5"/>
              <w:bottom w:val="single" w:sz="4" w:space="0" w:color="2E74B5"/>
            </w:tcBorders>
            <w:shd w:val="clear" w:color="auto" w:fill="auto"/>
          </w:tcPr>
          <w:p w14:paraId="235427C5" w14:textId="77777777" w:rsidR="00A146EB" w:rsidRDefault="00D15615" w:rsidP="003B39B6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</w:pPr>
            <w:r w:rsidRPr="00422F30"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  <w:t>مذكرة</w:t>
            </w:r>
          </w:p>
          <w:p w14:paraId="6DE833C5" w14:textId="77777777" w:rsidR="00414AB7" w:rsidRDefault="00A146EB" w:rsidP="00A146EB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</w:pPr>
            <w:r w:rsidRPr="00422F30"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  <w:t>سياسات</w:t>
            </w:r>
          </w:p>
          <w:p w14:paraId="62467F95" w14:textId="79B0BC33" w:rsidR="00A146EB" w:rsidRDefault="00414AB7" w:rsidP="00414AB7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أجند</w:t>
            </w:r>
            <w:r w:rsidR="00D16DB2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ات </w:t>
            </w:r>
            <w:r w:rsidR="00F51A67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وطنية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 / </w:t>
            </w:r>
            <w:r w:rsidR="00A146EB" w:rsidRPr="00422F30"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  <w:rtl/>
              </w:rPr>
              <w:t>مبادرات</w:t>
            </w:r>
            <w:r w:rsidR="003141F7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 و</w:t>
            </w:r>
            <w:r w:rsidR="00A146EB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برامج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 xml:space="preserve"> وطنية</w:t>
            </w:r>
          </w:p>
          <w:p w14:paraId="71594B3E" w14:textId="27847798" w:rsidR="003B39B6" w:rsidRPr="00A146EB" w:rsidRDefault="00A146EB" w:rsidP="00A146EB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36"/>
                <w:szCs w:val="56"/>
              </w:rPr>
            </w:pP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36"/>
                <w:szCs w:val="56"/>
                <w:rtl/>
              </w:rPr>
              <w:t>استراتيجيات وطنية</w:t>
            </w:r>
          </w:p>
        </w:tc>
      </w:tr>
    </w:tbl>
    <w:p w14:paraId="710E432B" w14:textId="77777777" w:rsidR="00D15615" w:rsidRPr="00422F30" w:rsidRDefault="00D15615" w:rsidP="00D15615">
      <w:pPr>
        <w:bidi/>
        <w:jc w:val="center"/>
        <w:rPr>
          <w:rFonts w:ascii="Sakkal Majalla" w:hAnsi="Sakkal Majalla" w:cs="Sakkal Majalla"/>
          <w:rtl/>
        </w:rPr>
      </w:pPr>
    </w:p>
    <w:p w14:paraId="290F6A00" w14:textId="6031D13B" w:rsidR="00D15615" w:rsidRPr="00A146EB" w:rsidRDefault="00D15615" w:rsidP="00D1561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A146E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A146E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C519FB" w:rsidRPr="00A146EB">
        <w:rPr>
          <w:rFonts w:ascii="Sakkal Majalla" w:hAnsi="Sakkal Majalla" w:cs="Sakkal Majalla" w:hint="cs"/>
          <w:sz w:val="28"/>
          <w:szCs w:val="28"/>
          <w:rtl/>
        </w:rPr>
        <w:t>--</w:t>
      </w:r>
      <w:r w:rsidRPr="00A146EB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="00C519FB" w:rsidRPr="00A146EB">
        <w:rPr>
          <w:rFonts w:ascii="Sakkal Majalla" w:hAnsi="Sakkal Majalla" w:cs="Sakkal Majalla" w:hint="cs"/>
          <w:sz w:val="28"/>
          <w:szCs w:val="28"/>
          <w:rtl/>
        </w:rPr>
        <w:t>--</w:t>
      </w:r>
      <w:r w:rsidRPr="00A146EB">
        <w:rPr>
          <w:rFonts w:ascii="Sakkal Majalla" w:hAnsi="Sakkal Majalla" w:cs="Sakkal Majalla"/>
          <w:sz w:val="28"/>
          <w:szCs w:val="28"/>
          <w:rtl/>
        </w:rPr>
        <w:t xml:space="preserve"> / </w:t>
      </w:r>
      <w:r w:rsidR="00C519FB" w:rsidRPr="00A146EB">
        <w:rPr>
          <w:rFonts w:ascii="Sakkal Majalla" w:hAnsi="Sakkal Majalla" w:cs="Sakkal Majalla" w:hint="cs"/>
          <w:sz w:val="28"/>
          <w:szCs w:val="28"/>
          <w:rtl/>
        </w:rPr>
        <w:t>----</w:t>
      </w:r>
    </w:p>
    <w:p w14:paraId="0CAA685A" w14:textId="569DB02E" w:rsidR="00D15615" w:rsidRPr="00A146EB" w:rsidRDefault="00C519FB" w:rsidP="00D1561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A146EB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رقم ال</w:t>
      </w:r>
      <w:r w:rsidR="007C48AC" w:rsidRPr="00A146EB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صادر</w:t>
      </w:r>
      <w:r w:rsidR="00D15615" w:rsidRPr="00A146EB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="00D15615" w:rsidRPr="00A146E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A146EB">
        <w:rPr>
          <w:rFonts w:ascii="Sakkal Majalla" w:hAnsi="Sakkal Majalla" w:cs="Sakkal Majalla" w:hint="cs"/>
          <w:sz w:val="28"/>
          <w:szCs w:val="28"/>
          <w:rtl/>
        </w:rPr>
        <w:t>-- -- -- -- --</w:t>
      </w:r>
    </w:p>
    <w:p w14:paraId="63674C0D" w14:textId="77777777" w:rsidR="003B4BD5" w:rsidRPr="00620F7E" w:rsidRDefault="003B4BD5" w:rsidP="003B4BD5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731" w:type="dxa"/>
        <w:tblInd w:w="-415" w:type="dxa"/>
        <w:tblLook w:val="04A0" w:firstRow="1" w:lastRow="0" w:firstColumn="1" w:lastColumn="0" w:noHBand="0" w:noVBand="1"/>
      </w:tblPr>
      <w:tblGrid>
        <w:gridCol w:w="3198"/>
        <w:gridCol w:w="6533"/>
      </w:tblGrid>
      <w:tr w:rsidR="005B12C0" w:rsidRPr="00D16DB2" w14:paraId="41870A20" w14:textId="77777777" w:rsidTr="00D16DB2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21FEF02B" w14:textId="77777777" w:rsidR="005B12C0" w:rsidRPr="00D16DB2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16DB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533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C505984" w14:textId="77777777" w:rsidR="005B12C0" w:rsidRPr="00D16DB2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B12C0" w:rsidRPr="00620F7E" w14:paraId="541F30C2" w14:textId="77777777" w:rsidTr="00436967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0070C0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49C3A0D" w14:textId="77777777" w:rsidR="005B12C0" w:rsidRPr="008B5973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533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286BE90E" w14:textId="22C6FC38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سياسات (جديدة/تعديل/إلغاء)</w:t>
            </w:r>
          </w:p>
          <w:p w14:paraId="4ED879F4" w14:textId="4735B34B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أجندات وطنية (جديدة/تعديل/إلغاء)</w:t>
            </w:r>
          </w:p>
          <w:p w14:paraId="61CB6480" w14:textId="0C30DAF7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مبادرات/برامج وطنية (جديدة/تعديل/إلغاء)</w:t>
            </w:r>
          </w:p>
          <w:p w14:paraId="75182E96" w14:textId="04930911" w:rsidR="005B12C0" w:rsidRPr="00D51942" w:rsidRDefault="00D16DB2" w:rsidP="00D51942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D5194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استراتيجيات وطنية (جديدة/ تعديل/إلغاء)</w:t>
            </w:r>
          </w:p>
          <w:p w14:paraId="3BC01CD7" w14:textId="77777777" w:rsidR="005B12C0" w:rsidRPr="00D51942" w:rsidRDefault="005B12C0" w:rsidP="00D51942">
            <w:pPr>
              <w:bidi/>
              <w:spacing w:before="0"/>
              <w:ind w:left="374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B12C0" w:rsidRPr="00620F7E" w14:paraId="386E2E53" w14:textId="77777777" w:rsidTr="00436967">
        <w:trPr>
          <w:trHeight w:val="872"/>
        </w:trPr>
        <w:tc>
          <w:tcPr>
            <w:tcW w:w="3198" w:type="dxa"/>
            <w:tcBorders>
              <w:top w:val="single" w:sz="4" w:space="0" w:color="0070C0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B9E5559" w14:textId="77777777" w:rsidR="005B12C0" w:rsidRPr="008B5973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143D0D21" w14:textId="5834690A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</w:t>
            </w:r>
            <w:r w:rsidR="008C3E7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</w:t>
            </w:r>
            <w:bookmarkStart w:id="0" w:name="_GoBack"/>
            <w:bookmarkEnd w:id="0"/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...........................</w:t>
            </w:r>
          </w:p>
          <w:p w14:paraId="052D5DA5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436967" w:rsidRPr="00620F7E" w14:paraId="51A0230F" w14:textId="77777777" w:rsidTr="00436967">
        <w:trPr>
          <w:trHeight w:val="602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B3ABA9F" w14:textId="6F044524" w:rsidR="00436967" w:rsidRPr="008B5973" w:rsidRDefault="00436967" w:rsidP="00436967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11DD6A55" w14:textId="70E3A7A4" w:rsidR="00436967" w:rsidRDefault="00436967" w:rsidP="00436967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والسبب)</w:t>
            </w:r>
            <w:r w:rsidR="000C148E"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: ...................................................</w:t>
            </w:r>
          </w:p>
          <w:p w14:paraId="171667FD" w14:textId="7644FE7D" w:rsidR="00436967" w:rsidRPr="001F3F6F" w:rsidRDefault="00436967" w:rsidP="00436967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5B12C0" w:rsidRPr="00620F7E" w14:paraId="32498CDC" w14:textId="77777777" w:rsidTr="00D16DB2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5F40682" w14:textId="77777777" w:rsidR="005B12C0" w:rsidRPr="008B5973" w:rsidRDefault="005B12C0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533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2DAA99B2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04D70DDF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493BCD12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16371A10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5AEF8837" w14:textId="77777777" w:rsidR="005B12C0" w:rsidRPr="001F3F6F" w:rsidRDefault="005B12C0" w:rsidP="005B12C0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4AAD9675" w14:textId="77777777" w:rsidR="005B12C0" w:rsidRDefault="005B12C0" w:rsidP="005B12C0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776" w:type="dxa"/>
        <w:tblInd w:w="-336" w:type="dxa"/>
        <w:tblLook w:val="04A0" w:firstRow="1" w:lastRow="0" w:firstColumn="1" w:lastColumn="0" w:noHBand="0" w:noVBand="1"/>
      </w:tblPr>
      <w:tblGrid>
        <w:gridCol w:w="9776"/>
      </w:tblGrid>
      <w:tr w:rsidR="00E072BF" w:rsidRPr="00422F30" w14:paraId="5790D0D4" w14:textId="77777777" w:rsidTr="00C94A07">
        <w:tc>
          <w:tcPr>
            <w:tcW w:w="9776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22B01135" w14:textId="36144C28" w:rsidR="00E072BF" w:rsidRPr="000D7D0A" w:rsidRDefault="00290FB2" w:rsidP="00CF1ABA">
            <w:pPr>
              <w:bidi/>
              <w:spacing w:line="360" w:lineRule="auto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1.</w:t>
            </w:r>
            <w:r w:rsidR="00F9161D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E072B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وصف </w:t>
            </w:r>
            <w:r w:rsidR="00CF1ABA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الموضوع</w:t>
            </w:r>
            <w:r w:rsidR="00E072B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CF1ABA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وأهدافه</w:t>
            </w:r>
            <w:r w:rsidR="00E072B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422F30" w14:paraId="188D71A8" w14:textId="77777777" w:rsidTr="00C94A07">
        <w:tc>
          <w:tcPr>
            <w:tcW w:w="97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double" w:sz="4" w:space="0" w:color="B68A35"/>
            </w:tcBorders>
            <w:shd w:val="clear" w:color="auto" w:fill="2E74B5" w:themeFill="accent5" w:themeFillShade="BF"/>
          </w:tcPr>
          <w:p w14:paraId="6BC2503F" w14:textId="20B3B769" w:rsidR="00642A11" w:rsidRPr="000E6E3E" w:rsidRDefault="004F2346" w:rsidP="003466A8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شرح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4358E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ل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لموضوع </w:t>
            </w:r>
            <w:r w:rsidR="00E4199B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وأهدافه</w:t>
            </w:r>
            <w:r w:rsidR="00792A97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ومبرراته</w:t>
            </w:r>
          </w:p>
        </w:tc>
      </w:tr>
      <w:tr w:rsidR="00642A11" w:rsidRPr="00422F30" w14:paraId="18F55372" w14:textId="77777777" w:rsidTr="00C94A07">
        <w:tc>
          <w:tcPr>
            <w:tcW w:w="97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FFF" w:themeFill="background1"/>
          </w:tcPr>
          <w:p w14:paraId="2B2E27E0" w14:textId="77777777" w:rsidR="00882E42" w:rsidRPr="00F061DB" w:rsidRDefault="00882E42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879512" w14:textId="77777777" w:rsidR="000D7506" w:rsidRPr="00F061DB" w:rsidRDefault="000D750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2C4B67F" w14:textId="77777777" w:rsidR="00530BC6" w:rsidRPr="00F061DB" w:rsidRDefault="00530BC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2C72271" w14:textId="77777777" w:rsidR="00530BC6" w:rsidRPr="00F061DB" w:rsidRDefault="00530BC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5F9A0538" w:rsidR="00530BC6" w:rsidRPr="00F061DB" w:rsidRDefault="00530BC6" w:rsidP="001A48B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30BC6" w:rsidRPr="00422F30" w14:paraId="2F6A1749" w14:textId="77777777" w:rsidTr="00C94A07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171AC0" w14:textId="110E13A9" w:rsidR="00530BC6" w:rsidRPr="00A520EC" w:rsidRDefault="00530BC6" w:rsidP="0087640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النتائج المتوقعة من الموضوع (بالأرقام) مقارنة بالوضع الحالي (بالأرقام)</w:t>
            </w:r>
          </w:p>
        </w:tc>
      </w:tr>
      <w:tr w:rsidR="00530BC6" w:rsidRPr="00422F30" w14:paraId="2EA94720" w14:textId="77777777" w:rsidTr="00530BC6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</w:tcPr>
          <w:p w14:paraId="21205C05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D157BBA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0AD54F8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54FFD54" w14:textId="77777777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40C15B4" w14:textId="74A1914C" w:rsidR="00530BC6" w:rsidRPr="00530BC6" w:rsidRDefault="00530BC6" w:rsidP="00530BC6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A80A70" w:rsidRPr="00422F30" w14:paraId="0A5C8780" w14:textId="77777777" w:rsidTr="00C94A07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D582A54" w14:textId="33559626" w:rsidR="00A80A70" w:rsidRPr="00876405" w:rsidRDefault="004358E4" w:rsidP="00876405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الفئات (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القطاعات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الجهات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الأفراد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وغيرها)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المتأثرة بالموضوع وبيان هذا الأثر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/ </w:t>
            </w:r>
            <w:r w:rsidR="00530B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ربطها بالنتائج المتوقعة</w:t>
            </w:r>
          </w:p>
        </w:tc>
      </w:tr>
      <w:tr w:rsidR="00642A11" w:rsidRPr="00422F30" w14:paraId="15A2722C" w14:textId="77777777" w:rsidTr="00C94A07">
        <w:tc>
          <w:tcPr>
            <w:tcW w:w="977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FFF" w:themeFill="background1"/>
          </w:tcPr>
          <w:p w14:paraId="5C0D0ABB" w14:textId="77777777" w:rsidR="000D7506" w:rsidRPr="009520A3" w:rsidRDefault="000D7506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AA1CDB9" w14:textId="4745D65F" w:rsidR="000D7506" w:rsidRPr="009520A3" w:rsidRDefault="000D7506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5D3DCCB5" w14:textId="26E31F8F" w:rsidR="009520A3" w:rsidRPr="009520A3" w:rsidRDefault="009520A3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23E88B0" w14:textId="77777777" w:rsidR="009520A3" w:rsidRPr="009520A3" w:rsidRDefault="009520A3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37A6D0BB" w14:textId="7B619BC5" w:rsidR="000D7506" w:rsidRPr="009520A3" w:rsidRDefault="000D7506" w:rsidP="0005205E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642A11" w:rsidRPr="00422F30" w14:paraId="2AB40AC9" w14:textId="77777777" w:rsidTr="00C94A07">
        <w:tc>
          <w:tcPr>
            <w:tcW w:w="9776" w:type="dxa"/>
            <w:tcBorders>
              <w:left w:val="single" w:sz="4" w:space="0" w:color="2E74B5" w:themeColor="accent5" w:themeShade="BF"/>
              <w:bottom w:val="single" w:sz="4" w:space="0" w:color="2E74B5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88468C5" w14:textId="1EAB10AA" w:rsidR="00642A11" w:rsidRPr="000E6E3E" w:rsidRDefault="00F664EF" w:rsidP="00997FB6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="00A80A70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خيارات</w:t>
            </w:r>
            <w:r w:rsidR="00642A11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المق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ترحة لتحقيق الأهداف</w:t>
            </w:r>
            <w:r w:rsidR="00997FB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</w:t>
            </w:r>
            <w:r w:rsidR="00CF1ABA" w:rsidRPr="000E6E3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14D6F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 </w:t>
            </w:r>
            <w:r w:rsidR="000073CD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الآثار و</w:t>
            </w:r>
            <w:r w:rsidR="00F14D6F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المبررات</w:t>
            </w:r>
            <w:r w:rsidR="000073CD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لكل منها</w:t>
            </w:r>
            <w:r w:rsidR="00A80A70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="00997FB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A80A70" w:rsidRPr="000E6E3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تحديد الخيار الأمثل الذي توصي الجهة بتبنيه)</w:t>
            </w:r>
          </w:p>
        </w:tc>
      </w:tr>
      <w:tr w:rsidR="00642A11" w:rsidRPr="00422F30" w14:paraId="4E49DD24" w14:textId="77777777" w:rsidTr="00C94A07">
        <w:tc>
          <w:tcPr>
            <w:tcW w:w="977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FFFFFF" w:themeFill="background1"/>
          </w:tcPr>
          <w:p w14:paraId="49A5088A" w14:textId="0E653691" w:rsidR="00642A11" w:rsidRDefault="00A80A70" w:rsidP="00A430CF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الخيار الأول: ....</w:t>
            </w:r>
          </w:p>
          <w:p w14:paraId="5BEB0A5A" w14:textId="79F7E458" w:rsid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FFFF87" w14:textId="77777777" w:rsidR="009F5221" w:rsidRP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68C3F695" w14:textId="38FAA5C0" w:rsidR="00A80A70" w:rsidRDefault="00A80A70" w:rsidP="00A430CF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الخيار الثاني: ....</w:t>
            </w:r>
          </w:p>
          <w:p w14:paraId="5BDD91F2" w14:textId="21402622" w:rsid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3503975B" w14:textId="77777777" w:rsidR="009F5221" w:rsidRP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5D4FEA42" w14:textId="65D24FF4" w:rsidR="00F14D6F" w:rsidRDefault="00A80A70" w:rsidP="00A430CF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الخيار الثالث: ....</w:t>
            </w:r>
          </w:p>
          <w:p w14:paraId="505231EF" w14:textId="586C63D4" w:rsid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  <w:p w14:paraId="513EA43D" w14:textId="77777777" w:rsidR="009F5221" w:rsidRPr="009F5221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</w:rPr>
            </w:pPr>
          </w:p>
          <w:p w14:paraId="3B2C1CAE" w14:textId="2AB43F2E" w:rsidR="00F14D6F" w:rsidRDefault="00F14D6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997FB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توصية الجهة بالخيار الأمثل</w:t>
            </w:r>
            <w:r w:rsidRPr="00997FB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  <w:r w:rsidR="009F522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...</w:t>
            </w:r>
          </w:p>
          <w:p w14:paraId="5FE87F28" w14:textId="75630B41" w:rsidR="00A430CF" w:rsidRDefault="00A430C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3B3A1C3" w14:textId="4D51BE6F" w:rsidR="00A430CF" w:rsidRDefault="00A430C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4038742" w14:textId="77777777" w:rsidR="00A430CF" w:rsidRDefault="00A430CF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8CA91D8" w14:textId="4C3C2A35" w:rsidR="009F5221" w:rsidRPr="00F14D6F" w:rsidRDefault="009F5221" w:rsidP="00A430C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7162BFB1" w14:textId="6C837BDD" w:rsidR="00BB7D8F" w:rsidRDefault="00BB7D8F" w:rsidP="00BB7D8F">
      <w:pPr>
        <w:bidi/>
        <w:rPr>
          <w:rFonts w:ascii="Sakkal Majalla" w:hAnsi="Sakkal Majalla" w:cs="Sakkal Majalla"/>
          <w:rtl/>
        </w:rPr>
      </w:pPr>
    </w:p>
    <w:p w14:paraId="0B33C9BF" w14:textId="77777777" w:rsidR="00A1283A" w:rsidRPr="00BB7D8F" w:rsidRDefault="00A1283A" w:rsidP="00A1283A">
      <w:pPr>
        <w:bidi/>
        <w:rPr>
          <w:rFonts w:ascii="Sakkal Majalla" w:hAnsi="Sakkal Majalla" w:cs="Sakkal Majalla"/>
        </w:rPr>
      </w:pPr>
    </w:p>
    <w:tbl>
      <w:tblPr>
        <w:tblStyle w:val="TableGrid"/>
        <w:bidiVisual/>
        <w:tblW w:w="9787" w:type="dxa"/>
        <w:tblInd w:w="-336" w:type="dxa"/>
        <w:tblLook w:val="04A0" w:firstRow="1" w:lastRow="0" w:firstColumn="1" w:lastColumn="0" w:noHBand="0" w:noVBand="1"/>
      </w:tblPr>
      <w:tblGrid>
        <w:gridCol w:w="9787"/>
      </w:tblGrid>
      <w:tr w:rsidR="00642A11" w:rsidRPr="00422F30" w14:paraId="1A9DBCB3" w14:textId="77777777" w:rsidTr="00336B8F">
        <w:tc>
          <w:tcPr>
            <w:tcW w:w="9787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613A74BF" w14:textId="274736A0" w:rsidR="00642A11" w:rsidRPr="004A1D30" w:rsidRDefault="004A1D30" w:rsidP="00E4199B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2</w:t>
            </w:r>
            <w:r w:rsidR="00290FB2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277E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 والالتزامات</w:t>
            </w:r>
            <w:r w:rsidR="00B277EF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للموضوع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F6536B" w:rsidRPr="00422F30" w14:paraId="74748B7D" w14:textId="77777777" w:rsidTr="00336B8F">
        <w:tc>
          <w:tcPr>
            <w:tcW w:w="9787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797341FD" w:rsidR="00F6536B" w:rsidRPr="00E63A71" w:rsidRDefault="00F6536B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DA138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642A11" w:rsidRPr="00422F30" w14:paraId="1FEEE068" w14:textId="77777777" w:rsidTr="00336B8F">
        <w:tc>
          <w:tcPr>
            <w:tcW w:w="9787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3DF4448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التكاليف المالية المترتبة على تنفيذ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الموضوع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174B4C89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EC3D719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7A1F9DD0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هذه التكاليف المالية ضمن ميزانية الجهة الاتحادية مقدمة المذكرة (نعم/ لا):</w:t>
            </w:r>
          </w:p>
          <w:p w14:paraId="29F63C8F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67E077F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BF29345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تحديد الجهة التي ستتحمل التكاليف المالية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74086267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0B40D4C" w14:textId="77777777" w:rsidR="00F6536B" w:rsidRPr="00E0349B" w:rsidRDefault="00F6536B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66EC419" w14:textId="77777777" w:rsidR="00F6536B" w:rsidRPr="00E0349B" w:rsidRDefault="00F6536B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3A866996" w14:textId="33BBF51F" w:rsidR="0076655E" w:rsidRDefault="0076655E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CB77B28" w14:textId="77777777" w:rsidR="0076655E" w:rsidRPr="00E0349B" w:rsidRDefault="0076655E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518D69AC" w14:textId="77777777" w:rsidR="0076655E" w:rsidRPr="00E0349B" w:rsidRDefault="0076655E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حديد نوع هذه التكاليف (سنوية أو لمرة واحدة فقط):</w:t>
            </w:r>
          </w:p>
          <w:p w14:paraId="391BBE95" w14:textId="77777777" w:rsidR="0076655E" w:rsidRPr="00E0349B" w:rsidRDefault="0076655E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86B1E76" w14:textId="77777777" w:rsidR="0076655E" w:rsidRPr="00E0349B" w:rsidRDefault="0076655E" w:rsidP="00915559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07C87E2" w14:textId="02B51E7C" w:rsidR="0076655E" w:rsidRPr="00E0349B" w:rsidRDefault="0076655E" w:rsidP="0091555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العوائد/ الإيرادات المالية المتوقعة من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الموضوع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إن وجدت (بالدرهم)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، وهل ستكون سنوية أو لمرة واحدة فقط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0475BC0D" w14:textId="77777777" w:rsidR="0076655E" w:rsidRPr="00E0349B" w:rsidRDefault="0076655E" w:rsidP="00915559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CE2E313" w14:textId="77777777" w:rsidR="00F6536B" w:rsidRDefault="00F6536B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59655807" w14:textId="0168E18D" w:rsidR="000D7506" w:rsidRPr="00422F30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404BC4" w:rsidRPr="00422F30" w14:paraId="391AACDE" w14:textId="77777777" w:rsidTr="00336B8F">
        <w:tc>
          <w:tcPr>
            <w:tcW w:w="9787" w:type="dxa"/>
            <w:tcBorders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2E74B5" w:themeFill="accent5" w:themeFillShade="BF"/>
          </w:tcPr>
          <w:p w14:paraId="2A23C3C9" w14:textId="58FB906A" w:rsidR="00404BC4" w:rsidRPr="000E6E3E" w:rsidRDefault="00404BC4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02B3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 التشريعية</w:t>
            </w: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(التشريعات التي يتطلب استحداثها أو تعديلها أو إلغاؤها)</w:t>
            </w:r>
          </w:p>
        </w:tc>
      </w:tr>
      <w:tr w:rsidR="00642A11" w:rsidRPr="00422F30" w14:paraId="0434DC36" w14:textId="77777777" w:rsidTr="00336B8F">
        <w:tc>
          <w:tcPr>
            <w:tcW w:w="9787" w:type="dxa"/>
            <w:tcBorders>
              <w:top w:val="single" w:sz="4" w:space="0" w:color="2E74B5" w:themeColor="accent5" w:themeShade="BF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CD71CBF" w14:textId="14EB9112" w:rsidR="00882E42" w:rsidRPr="00E132FF" w:rsidRDefault="00882E42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C290E5F" w14:textId="3E191A25" w:rsidR="00E132FF" w:rsidRPr="00E132FF" w:rsidRDefault="00E132F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40CC9CB" w14:textId="6A677827" w:rsidR="00E132FF" w:rsidRDefault="00E132F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E795519" w14:textId="77777777" w:rsidR="00E132FF" w:rsidRPr="00E132FF" w:rsidRDefault="00E132F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E0801AC" w14:textId="6B202FD0" w:rsidR="00AF66AF" w:rsidRPr="00E132FF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9F6101" w:rsidRPr="00422F30" w14:paraId="7CCFE65E" w14:textId="77777777" w:rsidTr="00336B8F">
        <w:tc>
          <w:tcPr>
            <w:tcW w:w="9787" w:type="dxa"/>
            <w:tcBorders>
              <w:left w:val="double" w:sz="4" w:space="0" w:color="B68A35"/>
              <w:right w:val="single" w:sz="4" w:space="0" w:color="2E74B5"/>
            </w:tcBorders>
            <w:shd w:val="clear" w:color="auto" w:fill="2E74B5" w:themeFill="accent5" w:themeFillShade="BF"/>
          </w:tcPr>
          <w:p w14:paraId="7AF0A3FC" w14:textId="55CA5BC0" w:rsidR="009F6101" w:rsidRPr="000E6E3E" w:rsidRDefault="009F610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642A11" w:rsidRPr="00422F30" w14:paraId="5B9733F5" w14:textId="77777777" w:rsidTr="00336B8F">
        <w:tc>
          <w:tcPr>
            <w:tcW w:w="9787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B93A010" w14:textId="096EA751" w:rsidR="00882E42" w:rsidRPr="004F5E1A" w:rsidRDefault="00882E42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5158C63" w14:textId="56B7BA7C" w:rsidR="000D7506" w:rsidRPr="004F5E1A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179FF16" w14:textId="3248EC59" w:rsidR="000D7506" w:rsidRPr="004F5E1A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BB28B50" w14:textId="5939DB01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D0451" w:rsidRPr="00422F30" w14:paraId="33EBD465" w14:textId="77777777" w:rsidTr="00336B8F">
        <w:tc>
          <w:tcPr>
            <w:tcW w:w="9787" w:type="dxa"/>
            <w:tcBorders>
              <w:left w:val="single" w:sz="4" w:space="0" w:color="2E74B5"/>
              <w:right w:val="double" w:sz="4" w:space="0" w:color="B68A35"/>
            </w:tcBorders>
            <w:shd w:val="clear" w:color="auto" w:fill="2E74B5" w:themeFill="accent5" w:themeFillShade="BF"/>
          </w:tcPr>
          <w:p w14:paraId="6AF77FB9" w14:textId="7B6D85AD" w:rsidR="007D0451" w:rsidRPr="00E63A71" w:rsidRDefault="007D045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مخاطر متوقعة من التنفيذ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إن وجدت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642A11" w:rsidRPr="004F5E1A" w14:paraId="53A00C1B" w14:textId="77777777" w:rsidTr="00336B8F">
        <w:tc>
          <w:tcPr>
            <w:tcW w:w="9787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518721A" w14:textId="77777777" w:rsidR="002A5EA3" w:rsidRPr="004F5E1A" w:rsidRDefault="002A5EA3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6476E2D" w14:textId="203BD93E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3A6DE04" w14:textId="05DE253E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</w:tc>
      </w:tr>
      <w:tr w:rsidR="004B450D" w:rsidRPr="00422F30" w14:paraId="453AC0C5" w14:textId="77777777" w:rsidTr="00070C32">
        <w:tc>
          <w:tcPr>
            <w:tcW w:w="9787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1F8ED2D4" w14:textId="749EADEE" w:rsidR="004B450D" w:rsidRPr="004A1D30" w:rsidRDefault="004B450D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3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نص القرار المقترح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7D0451" w:rsidRPr="00422F30" w14:paraId="3C3CC452" w14:textId="77777777" w:rsidTr="00070C32">
        <w:tc>
          <w:tcPr>
            <w:tcW w:w="9787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A02106B" w14:textId="6FCF84BD" w:rsidR="007D0451" w:rsidRPr="00E63A71" w:rsidRDefault="007D045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4B450D" w:rsidRPr="00422F30" w14:paraId="1CE6290C" w14:textId="77777777" w:rsidTr="00070C32">
        <w:tc>
          <w:tcPr>
            <w:tcW w:w="9787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40AABA0" w14:textId="7C3879DF" w:rsidR="004B450D" w:rsidRPr="004F5E1A" w:rsidRDefault="004B450D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DA850EE" w14:textId="5D358A1C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A00313B" w14:textId="246D9534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B01AD88" w14:textId="65CD9EE0" w:rsid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1C54F6AE" w14:textId="02883BFE" w:rsidR="00406CEF" w:rsidRDefault="00406CEF" w:rsidP="00406CE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F723D64" w14:textId="1CA9EF10" w:rsidR="00406CEF" w:rsidRDefault="00406CEF" w:rsidP="00406CE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E44F91A" w14:textId="77777777" w:rsidR="00406CEF" w:rsidRPr="004F5E1A" w:rsidRDefault="00406CEF" w:rsidP="00406CEF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866DAD6" w14:textId="77777777" w:rsidR="004B450D" w:rsidRPr="004F5E1A" w:rsidRDefault="004B450D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65D82DC" w14:textId="0A985F8D" w:rsidR="00C94A07" w:rsidRPr="004B450D" w:rsidRDefault="00C94A07" w:rsidP="00915559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4B450D" w:rsidRPr="00422F30" w14:paraId="6DB7483E" w14:textId="77777777" w:rsidTr="004B450D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919F" w14:textId="28B299EA" w:rsidR="004B450D" w:rsidRPr="00AF66AF" w:rsidRDefault="004B450D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الاستشارات:</w:t>
            </w:r>
          </w:p>
        </w:tc>
      </w:tr>
      <w:tr w:rsidR="003A7AC1" w:rsidRPr="00422F30" w14:paraId="3B46F82D" w14:textId="77777777" w:rsidTr="00A947C6">
        <w:trPr>
          <w:gridAfter w:val="1"/>
          <w:wAfter w:w="351" w:type="dxa"/>
        </w:trPr>
        <w:tc>
          <w:tcPr>
            <w:tcW w:w="9781" w:type="dxa"/>
            <w:tcBorders>
              <w:top w:val="nil"/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2B998318" w14:textId="05183828" w:rsidR="003A7AC1" w:rsidRPr="00E63A71" w:rsidRDefault="003A7AC1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642A11" w:rsidRPr="00422F30" w14:paraId="15BC745B" w14:textId="77777777" w:rsidTr="00A947C6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67CAE5F" w14:textId="77777777" w:rsidR="003A7AC1" w:rsidRPr="001775E6" w:rsidRDefault="003A7AC1" w:rsidP="00915559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583A5AA9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51B4F1AA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25A7F2A8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714E016" w14:textId="77777777" w:rsidR="003A7AC1" w:rsidRPr="001775E6" w:rsidRDefault="003A7AC1" w:rsidP="00915559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36E589A7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1EDEA775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5ECAFA89" w14:textId="77777777" w:rsidR="003A7AC1" w:rsidRPr="001775E6" w:rsidRDefault="003A7AC1" w:rsidP="00915559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FA3B1A" w14:textId="77777777" w:rsidR="003A7AC1" w:rsidRPr="001775E6" w:rsidRDefault="003A7AC1" w:rsidP="00915559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39BA2C69" w14:textId="77777777" w:rsidR="003A7AC1" w:rsidRPr="001775E6" w:rsidRDefault="003A7AC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469B6D" w14:textId="77777777" w:rsidR="003A7AC1" w:rsidRPr="001775E6" w:rsidRDefault="003A7AC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DC571EC" w14:textId="77777777" w:rsidR="003A7AC1" w:rsidRPr="001775E6" w:rsidRDefault="003A7AC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F8AAA84" w14:textId="71D0F412" w:rsidR="002A7AC3" w:rsidRPr="002A7AC3" w:rsidRDefault="002A7AC3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74BDFC4" w14:textId="04D413CF" w:rsidR="00684DBD" w:rsidRPr="002A4479" w:rsidRDefault="00684DBD" w:rsidP="00915559">
      <w:pPr>
        <w:bidi/>
        <w:jc w:val="both"/>
        <w:rPr>
          <w:rFonts w:ascii="Sakkal Majalla" w:hAnsi="Sakkal Majalla" w:cs="Sakkal Majalla"/>
          <w:rtl/>
        </w:rPr>
      </w:pPr>
      <w:bookmarkStart w:id="1" w:name="_Hlk60741101"/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642A11" w:rsidRPr="00422F30" w14:paraId="3FB8474A" w14:textId="77777777" w:rsidTr="002323D3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E789" w14:textId="6320A4DD" w:rsidR="00642A11" w:rsidRPr="000D7D0A" w:rsidRDefault="0039732A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642A1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9E6F18" w:rsidRPr="00422F30" w14:paraId="0CF48120" w14:textId="77777777" w:rsidTr="002323D3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B93B787" w14:textId="6EED2FAA" w:rsidR="009E6F18" w:rsidRPr="000E6E3E" w:rsidRDefault="009E6F18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</w:p>
        </w:tc>
      </w:tr>
      <w:tr w:rsidR="00642A11" w:rsidRPr="00422F30" w14:paraId="4CE8E312" w14:textId="77777777" w:rsidTr="002323D3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2162C2C" w14:textId="77777777" w:rsidR="00882E42" w:rsidRPr="002A7AC3" w:rsidRDefault="00882E42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1728AB6" w14:textId="77777777" w:rsidR="000D7506" w:rsidRPr="002A7AC3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32CC856" w14:textId="6FB09D76" w:rsidR="000D7506" w:rsidRPr="002A7AC3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5959F7E" w14:textId="77777777" w:rsidR="002A7AC3" w:rsidRPr="002A7AC3" w:rsidRDefault="002A7AC3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781E2DB" w14:textId="42402DE0" w:rsidR="000D7506" w:rsidRPr="002A7AC3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bookmarkEnd w:id="1"/>
    </w:tbl>
    <w:p w14:paraId="33336759" w14:textId="56108B0F" w:rsidR="002A4479" w:rsidRPr="002A4479" w:rsidRDefault="002A4479" w:rsidP="00915559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1A65E1" w:rsidRPr="00422F30" w14:paraId="15042D43" w14:textId="77777777" w:rsidTr="00657B49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9C980" w14:textId="32347A39" w:rsidR="000D7506" w:rsidRPr="000D7506" w:rsidRDefault="0039732A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6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1A65E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A65E1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1A65E1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9E6F18" w:rsidRPr="00422F30" w14:paraId="7BF1769A" w14:textId="77777777" w:rsidTr="00657B49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5C491D2F" w14:textId="22C1C3CF" w:rsidR="009E6F18" w:rsidRPr="00E63A71" w:rsidRDefault="009E6F18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1A65E1" w:rsidRPr="00422F30" w14:paraId="71F21B8F" w14:textId="77777777" w:rsidTr="00657B49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D14E411" w14:textId="77777777" w:rsidR="001A65E1" w:rsidRPr="004F5E1A" w:rsidRDefault="001A65E1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3A00F70B" w14:textId="57150AC2" w:rsidR="00AF66AF" w:rsidRPr="004F5E1A" w:rsidRDefault="00AF66AF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D4A9C53" w14:textId="125C12EB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14E7106" w14:textId="77777777" w:rsidR="004F5E1A" w:rsidRPr="004F5E1A" w:rsidRDefault="004F5E1A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2D3C9D0" w14:textId="521243D3" w:rsidR="000D7506" w:rsidRPr="004F5E1A" w:rsidRDefault="000D7506" w:rsidP="00915559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105418D" w14:textId="61B07C90" w:rsidR="002A4479" w:rsidRPr="002A4479" w:rsidRDefault="002A4479" w:rsidP="00915559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10132" w:type="dxa"/>
        <w:tblInd w:w="-341" w:type="dxa"/>
        <w:tblLook w:val="04A0" w:firstRow="1" w:lastRow="0" w:firstColumn="1" w:lastColumn="0" w:noHBand="0" w:noVBand="1"/>
      </w:tblPr>
      <w:tblGrid>
        <w:gridCol w:w="9781"/>
        <w:gridCol w:w="351"/>
      </w:tblGrid>
      <w:tr w:rsidR="002151BA" w:rsidRPr="00422F30" w14:paraId="1182E2EA" w14:textId="77777777" w:rsidTr="00657B49">
        <w:tc>
          <w:tcPr>
            <w:tcW w:w="10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B28A4" w14:textId="604E7D4B" w:rsidR="002151BA" w:rsidRPr="000D7D0A" w:rsidRDefault="0039732A" w:rsidP="00915559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7</w:t>
            </w:r>
            <w:r w:rsidR="002151BA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2151BA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2151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="002151BA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6700" w:rsidRPr="00422F30" w14:paraId="6F4BF8C4" w14:textId="77777777" w:rsidTr="00657B49">
        <w:trPr>
          <w:gridAfter w:val="1"/>
          <w:wAfter w:w="351" w:type="dxa"/>
          <w:trHeight w:val="413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EF95C04" w14:textId="77777777" w:rsidR="00646700" w:rsidRPr="00E63A71" w:rsidRDefault="00646700" w:rsidP="00915559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2151BA" w:rsidRPr="00EA5E73" w14:paraId="3CE75773" w14:textId="77777777" w:rsidTr="00657B49">
        <w:trPr>
          <w:gridAfter w:val="1"/>
          <w:wAfter w:w="351" w:type="dxa"/>
        </w:trPr>
        <w:tc>
          <w:tcPr>
            <w:tcW w:w="978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24A4B1A6" w14:textId="781FABD2" w:rsidR="00E47BD8" w:rsidRDefault="00E47BD8" w:rsidP="00915559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نسخة إلكترونية من المذكرة ومرفقاتها (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word/pdf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79A8FDB8" w14:textId="77777777" w:rsidR="00E47BD8" w:rsidRPr="00957BB1" w:rsidRDefault="00E47BD8" w:rsidP="0091555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contextualSpacing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58FA5BE8" w14:textId="77777777" w:rsidR="00A6442B" w:rsidRPr="00A6442B" w:rsidRDefault="00E47BD8" w:rsidP="00A6442B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957BB1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</w:p>
          <w:p w14:paraId="631A8064" w14:textId="478C9812" w:rsidR="00E47BD8" w:rsidRPr="00A6442B" w:rsidRDefault="00D37982" w:rsidP="00A6442B">
            <w:pPr>
              <w:pStyle w:val="li1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إلكترونية من الدراسات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/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العروض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ذات العلاقة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الموضوع (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</w:t>
            </w:r>
            <w:r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</w:t>
            </w:r>
            <w:r w:rsidRP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pt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3C4BA435" w14:textId="2E565122" w:rsidR="00E47BD8" w:rsidRPr="00E47BD8" w:rsidRDefault="00E47BD8" w:rsidP="00915559">
            <w:pPr>
              <w:bidi/>
              <w:spacing w:after="160"/>
              <w:contextualSpacing/>
              <w:jc w:val="both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</w:p>
        </w:tc>
      </w:tr>
    </w:tbl>
    <w:p w14:paraId="5159A781" w14:textId="2A05EF15" w:rsidR="001A65E1" w:rsidRPr="005A62A3" w:rsidRDefault="001A65E1" w:rsidP="00915559">
      <w:pPr>
        <w:bidi/>
        <w:spacing w:before="40" w:after="160"/>
        <w:contextualSpacing/>
        <w:jc w:val="both"/>
        <w:rPr>
          <w:rFonts w:ascii="Sakkal Majalla" w:eastAsia="Times New Roman" w:hAnsi="Sakkal Majalla" w:cs="Sakkal Majalla"/>
          <w:color w:val="000000" w:themeColor="text1"/>
          <w:rtl/>
        </w:rPr>
      </w:pPr>
    </w:p>
    <w:p w14:paraId="65043972" w14:textId="6E1CAF31" w:rsidR="00A97800" w:rsidRPr="005A62A3" w:rsidRDefault="00A97800" w:rsidP="00915559">
      <w:pPr>
        <w:bidi/>
        <w:spacing w:before="40" w:after="160"/>
        <w:contextualSpacing/>
        <w:jc w:val="both"/>
        <w:rPr>
          <w:rFonts w:ascii="Sakkal Majalla" w:eastAsia="Times New Roman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71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579"/>
      </w:tblGrid>
      <w:tr w:rsidR="00A97800" w:rsidRPr="00422F30" w14:paraId="0F2D1F66" w14:textId="77777777" w:rsidTr="002A7AC3">
        <w:trPr>
          <w:trHeight w:val="616"/>
        </w:trPr>
        <w:tc>
          <w:tcPr>
            <w:tcW w:w="3136" w:type="dxa"/>
            <w:shd w:val="clear" w:color="auto" w:fill="2E74B5" w:themeFill="accent5" w:themeFillShade="BF"/>
          </w:tcPr>
          <w:p w14:paraId="3738F7C9" w14:textId="77777777" w:rsidR="00A97800" w:rsidRPr="001E1CC6" w:rsidRDefault="00A97800" w:rsidP="00915559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E1C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 / رئيس مجلس الإدارة:</w:t>
            </w:r>
          </w:p>
        </w:tc>
        <w:tc>
          <w:tcPr>
            <w:tcW w:w="6579" w:type="dxa"/>
          </w:tcPr>
          <w:p w14:paraId="1F86BDD4" w14:textId="77777777" w:rsidR="00A97800" w:rsidRPr="00422F30" w:rsidRDefault="00A97800" w:rsidP="00915559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A97800" w:rsidRPr="00422F30" w14:paraId="0ABA8D63" w14:textId="77777777" w:rsidTr="002A7AC3">
        <w:trPr>
          <w:trHeight w:val="1058"/>
        </w:trPr>
        <w:tc>
          <w:tcPr>
            <w:tcW w:w="3136" w:type="dxa"/>
            <w:shd w:val="clear" w:color="auto" w:fill="2E74B5" w:themeFill="accent5" w:themeFillShade="BF"/>
          </w:tcPr>
          <w:p w14:paraId="511A3411" w14:textId="77777777" w:rsidR="00A97800" w:rsidRPr="001E1CC6" w:rsidRDefault="00A97800" w:rsidP="00915559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E1C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 / رئيس مجلس الإدارة:</w:t>
            </w:r>
          </w:p>
        </w:tc>
        <w:tc>
          <w:tcPr>
            <w:tcW w:w="6579" w:type="dxa"/>
          </w:tcPr>
          <w:p w14:paraId="754C49DD" w14:textId="77777777" w:rsidR="00A97800" w:rsidRPr="00422F30" w:rsidRDefault="00A97800" w:rsidP="00915559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1D9A61BC" w14:textId="77777777" w:rsidR="005A62A3" w:rsidRPr="0047219C" w:rsidRDefault="005A62A3" w:rsidP="005A62A3">
      <w:pPr>
        <w:bidi/>
        <w:rPr>
          <w:rFonts w:ascii="Sakkal Majalla" w:hAnsi="Sakkal Majalla" w:cs="Sakkal Majalla"/>
          <w:rtl/>
        </w:rPr>
      </w:pPr>
    </w:p>
    <w:p w14:paraId="46A41ECC" w14:textId="77777777" w:rsidR="005A62A3" w:rsidRPr="0047219C" w:rsidRDefault="005A62A3" w:rsidP="005A62A3">
      <w:pPr>
        <w:bidi/>
        <w:rPr>
          <w:rFonts w:ascii="Sakkal Majalla" w:hAnsi="Sakkal Majalla" w:cs="Sakkal Majalla"/>
          <w:rtl/>
        </w:rPr>
      </w:pPr>
    </w:p>
    <w:p w14:paraId="5D79D067" w14:textId="6D147D61" w:rsidR="00A97800" w:rsidRPr="005A62A3" w:rsidRDefault="005A62A3" w:rsidP="005A62A3">
      <w:pPr>
        <w:bidi/>
        <w:ind w:left="-340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A97800" w:rsidRPr="005A62A3" w:rsidSect="00B4038A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E10B" w14:textId="77777777" w:rsidR="00604EEE" w:rsidRDefault="00604EEE" w:rsidP="004E0AD4">
      <w:r>
        <w:separator/>
      </w:r>
    </w:p>
  </w:endnote>
  <w:endnote w:type="continuationSeparator" w:id="0">
    <w:p w14:paraId="7C27552D" w14:textId="77777777" w:rsidR="00604EEE" w:rsidRDefault="00604EEE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69D819B0" w:rsidR="004E0AD4" w:rsidRPr="001E1CC6" w:rsidRDefault="001E1CC6" w:rsidP="001E1CC6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1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سياسا</w:t>
        </w:r>
        <w:r w:rsidR="00C507F2">
          <w:rPr>
            <w:rFonts w:ascii="Sakkal Majalla" w:hAnsi="Sakkal Majalla" w:cs="Sakkal Majalla" w:hint="cs"/>
            <w:sz w:val="18"/>
            <w:szCs w:val="18"/>
            <w:rtl/>
          </w:rPr>
          <w:t>ت/مبادرات/برامج/</w:t>
        </w:r>
        <w:r w:rsidR="00917CE8">
          <w:rPr>
            <w:rFonts w:ascii="Sakkal Majalla" w:hAnsi="Sakkal Majalla" w:cs="Sakkal Majalla" w:hint="cs"/>
            <w:sz w:val="18"/>
            <w:szCs w:val="18"/>
            <w:rtl/>
          </w:rPr>
          <w:t>استراتيجيا</w:t>
        </w:r>
        <w:r w:rsidR="00917CE8">
          <w:rPr>
            <w:rFonts w:ascii="Sakkal Majalla" w:hAnsi="Sakkal Majalla" w:cs="Sakkal Majalla" w:hint="eastAsia"/>
            <w:sz w:val="18"/>
            <w:szCs w:val="18"/>
            <w:rtl/>
          </w:rPr>
          <w:t>ت</w:t>
        </w:r>
        <w:r w:rsidR="00C507F2">
          <w:rPr>
            <w:rFonts w:ascii="Sakkal Majalla" w:hAnsi="Sakkal Majalla" w:cs="Sakkal Majalla" w:hint="cs"/>
            <w:sz w:val="18"/>
            <w:szCs w:val="18"/>
            <w:rtl/>
          </w:rPr>
          <w:t xml:space="preserve"> وطنية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A60F" w14:textId="77777777" w:rsidR="00604EEE" w:rsidRDefault="00604EEE" w:rsidP="004E0AD4">
      <w:r>
        <w:separator/>
      </w:r>
    </w:p>
  </w:footnote>
  <w:footnote w:type="continuationSeparator" w:id="0">
    <w:p w14:paraId="41519D20" w14:textId="77777777" w:rsidR="00604EEE" w:rsidRDefault="00604EEE" w:rsidP="004E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471"/>
    <w:multiLevelType w:val="hybridMultilevel"/>
    <w:tmpl w:val="20A48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84FF6"/>
    <w:multiLevelType w:val="hybridMultilevel"/>
    <w:tmpl w:val="ACBC3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7A8B"/>
    <w:multiLevelType w:val="hybridMultilevel"/>
    <w:tmpl w:val="EE4A0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4BF9"/>
    <w:rsid w:val="00005F04"/>
    <w:rsid w:val="000073CD"/>
    <w:rsid w:val="00013E93"/>
    <w:rsid w:val="00014E45"/>
    <w:rsid w:val="00031B25"/>
    <w:rsid w:val="00035D7C"/>
    <w:rsid w:val="00047DF1"/>
    <w:rsid w:val="00050AF0"/>
    <w:rsid w:val="0005205E"/>
    <w:rsid w:val="000678D3"/>
    <w:rsid w:val="00084B41"/>
    <w:rsid w:val="000C148E"/>
    <w:rsid w:val="000C5C76"/>
    <w:rsid w:val="000D7506"/>
    <w:rsid w:val="000D7D0A"/>
    <w:rsid w:val="000E3759"/>
    <w:rsid w:val="000E6E3E"/>
    <w:rsid w:val="000F1B2A"/>
    <w:rsid w:val="00120CE4"/>
    <w:rsid w:val="00170572"/>
    <w:rsid w:val="001806E8"/>
    <w:rsid w:val="001A48BC"/>
    <w:rsid w:val="001A65E1"/>
    <w:rsid w:val="001D585F"/>
    <w:rsid w:val="001E1CC6"/>
    <w:rsid w:val="002151BA"/>
    <w:rsid w:val="002323D3"/>
    <w:rsid w:val="00283EB2"/>
    <w:rsid w:val="00285520"/>
    <w:rsid w:val="00290FB2"/>
    <w:rsid w:val="002A4479"/>
    <w:rsid w:val="002A5EA3"/>
    <w:rsid w:val="002A7AC3"/>
    <w:rsid w:val="002C602A"/>
    <w:rsid w:val="002D681F"/>
    <w:rsid w:val="002D7712"/>
    <w:rsid w:val="002E56B4"/>
    <w:rsid w:val="002F3208"/>
    <w:rsid w:val="003141F7"/>
    <w:rsid w:val="003324DA"/>
    <w:rsid w:val="00336B8F"/>
    <w:rsid w:val="00343EA5"/>
    <w:rsid w:val="003466A8"/>
    <w:rsid w:val="0039732A"/>
    <w:rsid w:val="003A7AC1"/>
    <w:rsid w:val="003B39B6"/>
    <w:rsid w:val="003B4BD5"/>
    <w:rsid w:val="003B51E4"/>
    <w:rsid w:val="003C33E5"/>
    <w:rsid w:val="003C3B51"/>
    <w:rsid w:val="003E2204"/>
    <w:rsid w:val="003E7800"/>
    <w:rsid w:val="003F26C1"/>
    <w:rsid w:val="00404572"/>
    <w:rsid w:val="00404BC4"/>
    <w:rsid w:val="00406CEF"/>
    <w:rsid w:val="004145E8"/>
    <w:rsid w:val="00414AB7"/>
    <w:rsid w:val="00414E62"/>
    <w:rsid w:val="00416CBD"/>
    <w:rsid w:val="00422F30"/>
    <w:rsid w:val="004358E4"/>
    <w:rsid w:val="00436967"/>
    <w:rsid w:val="00471212"/>
    <w:rsid w:val="004A1D30"/>
    <w:rsid w:val="004A6E17"/>
    <w:rsid w:val="004B354A"/>
    <w:rsid w:val="004B450D"/>
    <w:rsid w:val="004E0AD4"/>
    <w:rsid w:val="004F2346"/>
    <w:rsid w:val="004F5E1A"/>
    <w:rsid w:val="00530333"/>
    <w:rsid w:val="00530BC6"/>
    <w:rsid w:val="005325D8"/>
    <w:rsid w:val="00544BAC"/>
    <w:rsid w:val="005A62A3"/>
    <w:rsid w:val="005B12C0"/>
    <w:rsid w:val="005E5830"/>
    <w:rsid w:val="00604EEE"/>
    <w:rsid w:val="006050DF"/>
    <w:rsid w:val="00640686"/>
    <w:rsid w:val="00642A11"/>
    <w:rsid w:val="00643FD7"/>
    <w:rsid w:val="00646700"/>
    <w:rsid w:val="00657B49"/>
    <w:rsid w:val="0066454E"/>
    <w:rsid w:val="00684DBD"/>
    <w:rsid w:val="006A1D1F"/>
    <w:rsid w:val="006A7B2E"/>
    <w:rsid w:val="006B3FEE"/>
    <w:rsid w:val="006B4CD0"/>
    <w:rsid w:val="00712987"/>
    <w:rsid w:val="007272A8"/>
    <w:rsid w:val="00730494"/>
    <w:rsid w:val="00736FD5"/>
    <w:rsid w:val="00742DA3"/>
    <w:rsid w:val="0076655E"/>
    <w:rsid w:val="007805EF"/>
    <w:rsid w:val="00792A97"/>
    <w:rsid w:val="007B0082"/>
    <w:rsid w:val="007B7D8B"/>
    <w:rsid w:val="007C48AC"/>
    <w:rsid w:val="007D0451"/>
    <w:rsid w:val="007F472B"/>
    <w:rsid w:val="00830F05"/>
    <w:rsid w:val="00853768"/>
    <w:rsid w:val="00876405"/>
    <w:rsid w:val="00882E42"/>
    <w:rsid w:val="008908BA"/>
    <w:rsid w:val="008C3E73"/>
    <w:rsid w:val="00911300"/>
    <w:rsid w:val="00915559"/>
    <w:rsid w:val="00917CA2"/>
    <w:rsid w:val="00917CE8"/>
    <w:rsid w:val="009520A3"/>
    <w:rsid w:val="009705B0"/>
    <w:rsid w:val="00997FB6"/>
    <w:rsid w:val="009C18F1"/>
    <w:rsid w:val="009E2044"/>
    <w:rsid w:val="009E6F18"/>
    <w:rsid w:val="009F17DA"/>
    <w:rsid w:val="009F2F1C"/>
    <w:rsid w:val="009F5221"/>
    <w:rsid w:val="009F6101"/>
    <w:rsid w:val="00A1283A"/>
    <w:rsid w:val="00A146EB"/>
    <w:rsid w:val="00A32F8B"/>
    <w:rsid w:val="00A368E6"/>
    <w:rsid w:val="00A430CF"/>
    <w:rsid w:val="00A53208"/>
    <w:rsid w:val="00A5649F"/>
    <w:rsid w:val="00A6442B"/>
    <w:rsid w:val="00A80A70"/>
    <w:rsid w:val="00A84AD7"/>
    <w:rsid w:val="00A947C6"/>
    <w:rsid w:val="00A94BBA"/>
    <w:rsid w:val="00A969B7"/>
    <w:rsid w:val="00A96F6A"/>
    <w:rsid w:val="00A97800"/>
    <w:rsid w:val="00AA6A59"/>
    <w:rsid w:val="00AB7A74"/>
    <w:rsid w:val="00AC6E21"/>
    <w:rsid w:val="00AC79FD"/>
    <w:rsid w:val="00AE6702"/>
    <w:rsid w:val="00AF66AF"/>
    <w:rsid w:val="00B006D2"/>
    <w:rsid w:val="00B05070"/>
    <w:rsid w:val="00B10620"/>
    <w:rsid w:val="00B277EF"/>
    <w:rsid w:val="00B4038A"/>
    <w:rsid w:val="00B85C08"/>
    <w:rsid w:val="00B85CC8"/>
    <w:rsid w:val="00BA3833"/>
    <w:rsid w:val="00BB7D8F"/>
    <w:rsid w:val="00BF30B9"/>
    <w:rsid w:val="00C0140C"/>
    <w:rsid w:val="00C27602"/>
    <w:rsid w:val="00C507F2"/>
    <w:rsid w:val="00C519FB"/>
    <w:rsid w:val="00C82C3B"/>
    <w:rsid w:val="00C91786"/>
    <w:rsid w:val="00C9401C"/>
    <w:rsid w:val="00C94A07"/>
    <w:rsid w:val="00CF1ABA"/>
    <w:rsid w:val="00D044FB"/>
    <w:rsid w:val="00D122E3"/>
    <w:rsid w:val="00D12E8C"/>
    <w:rsid w:val="00D15615"/>
    <w:rsid w:val="00D16DB2"/>
    <w:rsid w:val="00D37982"/>
    <w:rsid w:val="00D51942"/>
    <w:rsid w:val="00D82FF2"/>
    <w:rsid w:val="00DA08F9"/>
    <w:rsid w:val="00DB57B2"/>
    <w:rsid w:val="00E072BF"/>
    <w:rsid w:val="00E132FF"/>
    <w:rsid w:val="00E4199B"/>
    <w:rsid w:val="00E47BD8"/>
    <w:rsid w:val="00E5028B"/>
    <w:rsid w:val="00E53D20"/>
    <w:rsid w:val="00E60250"/>
    <w:rsid w:val="00E63A71"/>
    <w:rsid w:val="00E6424E"/>
    <w:rsid w:val="00EA5E73"/>
    <w:rsid w:val="00F00380"/>
    <w:rsid w:val="00F061DB"/>
    <w:rsid w:val="00F14D6F"/>
    <w:rsid w:val="00F25541"/>
    <w:rsid w:val="00F51A67"/>
    <w:rsid w:val="00F6536B"/>
    <w:rsid w:val="00F664EF"/>
    <w:rsid w:val="00F761C9"/>
    <w:rsid w:val="00F90DEF"/>
    <w:rsid w:val="00F9161D"/>
    <w:rsid w:val="00F91941"/>
    <w:rsid w:val="00FB0707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paragraph" w:styleId="CommentText">
    <w:name w:val="annotation text"/>
    <w:basedOn w:val="Normal"/>
    <w:link w:val="CommentTextChar"/>
    <w:uiPriority w:val="99"/>
    <w:semiHidden/>
    <w:unhideWhenUsed/>
    <w:rsid w:val="00C27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02"/>
    <w:rPr>
      <w:sz w:val="20"/>
      <w:szCs w:val="20"/>
    </w:rPr>
  </w:style>
  <w:style w:type="paragraph" w:customStyle="1" w:styleId="li1">
    <w:name w:val="li1"/>
    <w:basedOn w:val="Normal"/>
    <w:rsid w:val="00E47BD8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character" w:customStyle="1" w:styleId="s3">
    <w:name w:val="s3"/>
    <w:basedOn w:val="DefaultParagraphFont"/>
    <w:rsid w:val="00E47BD8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A57F2-3755-4AD0-992B-FBC0B45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Saleha Rashid Ali Al-Zaabi</cp:lastModifiedBy>
  <cp:revision>16</cp:revision>
  <cp:lastPrinted>2021-03-31T20:34:00Z</cp:lastPrinted>
  <dcterms:created xsi:type="dcterms:W3CDTF">2021-03-31T20:35:00Z</dcterms:created>
  <dcterms:modified xsi:type="dcterms:W3CDTF">2021-10-05T08:39:00Z</dcterms:modified>
</cp:coreProperties>
</file>